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0FE7" w14:textId="77777777" w:rsidR="00A84DDD" w:rsidRDefault="00D27690" w:rsidP="00A84DDD">
      <w:pPr>
        <w:jc w:val="center"/>
        <w:rPr>
          <w:rFonts w:ascii="Times New Roman" w:hAnsi="Times New Roman"/>
          <w:b/>
          <w:u w:val="single"/>
        </w:rPr>
      </w:pPr>
      <w:bookmarkStart w:id="0" w:name="_GoBack"/>
      <w:bookmarkEnd w:id="0"/>
      <w:r>
        <w:rPr>
          <w:rFonts w:ascii="Times New Roman" w:hAnsi="Times New Roman"/>
          <w:b/>
          <w:noProof/>
          <w:u w:val="single"/>
        </w:rPr>
        <w:drawing>
          <wp:anchor distT="0" distB="0" distL="114300" distR="114300" simplePos="0" relativeHeight="251658240" behindDoc="0" locked="0" layoutInCell="1" allowOverlap="1">
            <wp:simplePos x="0" y="0"/>
            <wp:positionH relativeFrom="column">
              <wp:posOffset>3388995</wp:posOffset>
            </wp:positionH>
            <wp:positionV relativeFrom="paragraph">
              <wp:posOffset>32385</wp:posOffset>
            </wp:positionV>
            <wp:extent cx="287655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01603" name="Imagen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76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2F83E" w14:textId="77777777" w:rsidR="00A84DDD" w:rsidRDefault="00D27690" w:rsidP="00A84DDD">
      <w:pPr>
        <w:jc w:val="center"/>
        <w:rPr>
          <w:rFonts w:ascii="Times New Roman" w:hAnsi="Times New Roman"/>
          <w:b/>
          <w:u w:val="single"/>
        </w:rPr>
      </w:pPr>
    </w:p>
    <w:p w14:paraId="12DA4EDF" w14:textId="77777777" w:rsidR="00A84DDD" w:rsidRPr="00245F8B" w:rsidRDefault="00D27690" w:rsidP="00A84DDD">
      <w:pPr>
        <w:ind w:left="-426"/>
        <w:rPr>
          <w:rFonts w:ascii="Verdana" w:hAnsi="Verdana" w:cs="Arial"/>
          <w:color w:val="33CCFF"/>
          <w:sz w:val="17"/>
          <w:szCs w:val="17"/>
          <w:lang w:val="en-GB"/>
        </w:rPr>
      </w:pPr>
      <w:r w:rsidRPr="00245F8B">
        <w:rPr>
          <w:rStyle w:val="small1"/>
          <w:rFonts w:ascii="Verdana" w:hAnsi="Verdana"/>
          <w:color w:val="0066CC"/>
          <w:sz w:val="16"/>
          <w:szCs w:val="16"/>
          <w:lang w:val="en-GB"/>
        </w:rPr>
        <w:t>f</w:t>
      </w:r>
      <w:r w:rsidRPr="00245F8B">
        <w:rPr>
          <w:rStyle w:val="small1"/>
          <w:rFonts w:ascii="Verdana" w:hAnsi="Verdana"/>
          <w:color w:val="0066CC"/>
          <w:sz w:val="17"/>
          <w:szCs w:val="17"/>
          <w:lang w:val="en-GB"/>
        </w:rPr>
        <w:t xml:space="preserve">reedom of information </w:t>
      </w:r>
      <w:r w:rsidRPr="00245F8B">
        <w:rPr>
          <w:rFonts w:ascii="MS Mincho" w:eastAsia="MS Mincho" w:hAnsi="MS Mincho" w:cs="MS Mincho"/>
          <w:color w:val="33CCFF"/>
          <w:sz w:val="17"/>
          <w:szCs w:val="17"/>
          <w:lang w:val="en-GB"/>
        </w:rPr>
        <w:t>信息自由</w:t>
      </w:r>
      <w:r w:rsidRPr="00245F8B">
        <w:rPr>
          <w:color w:val="33CCFF"/>
          <w:sz w:val="17"/>
          <w:szCs w:val="17"/>
          <w:lang w:val="en-GB"/>
        </w:rPr>
        <w:t xml:space="preserve"> </w:t>
      </w:r>
      <w:r w:rsidRPr="00245F8B">
        <w:rPr>
          <w:rStyle w:val="small1"/>
          <w:rFonts w:ascii="Verdana" w:hAnsi="Verdana"/>
          <w:color w:val="0066CC"/>
          <w:sz w:val="17"/>
          <w:szCs w:val="17"/>
          <w:lang w:val="en-GB"/>
        </w:rPr>
        <w:t>libertad de información</w:t>
      </w:r>
      <w:r w:rsidRPr="00245F8B">
        <w:rPr>
          <w:rStyle w:val="small1"/>
          <w:rFonts w:ascii="Verdana" w:hAnsi="Verdana"/>
          <w:color w:val="33CCFF"/>
          <w:sz w:val="17"/>
          <w:szCs w:val="17"/>
          <w:lang w:val="en-GB"/>
        </w:rPr>
        <w:t xml:space="preserve"> </w:t>
      </w:r>
      <w:r w:rsidRPr="00245F8B">
        <w:rPr>
          <w:rFonts w:ascii="Arial" w:hAnsi="Arial" w:cs="Arial"/>
          <w:color w:val="33CCFF"/>
          <w:sz w:val="17"/>
          <w:szCs w:val="17"/>
          <w:rtl/>
          <w:lang w:val="en-GB"/>
        </w:rPr>
        <w:t xml:space="preserve">حرية </w:t>
      </w:r>
      <w:r w:rsidRPr="00245F8B">
        <w:rPr>
          <w:rFonts w:ascii="Verdana" w:hAnsi="Verdana" w:cs="Arial"/>
          <w:color w:val="33CCFF"/>
          <w:sz w:val="17"/>
          <w:szCs w:val="17"/>
          <w:rtl/>
          <w:lang w:val="en-GB"/>
        </w:rPr>
        <w:t xml:space="preserve">المعلومات </w:t>
      </w:r>
      <w:r w:rsidRPr="00245F8B">
        <w:rPr>
          <w:rFonts w:ascii="Verdana" w:hAnsi="Verdana"/>
          <w:color w:val="33CCFF"/>
          <w:sz w:val="17"/>
          <w:szCs w:val="17"/>
          <w:lang w:val="en-GB"/>
        </w:rPr>
        <w:t xml:space="preserve">  </w:t>
      </w:r>
      <w:r w:rsidRPr="00245F8B">
        <w:rPr>
          <w:rFonts w:ascii="Verdana" w:hAnsi="Verdana"/>
          <w:color w:val="0066CC"/>
          <w:sz w:val="17"/>
          <w:szCs w:val="17"/>
          <w:lang w:val="en-GB"/>
        </w:rPr>
        <w:t>liberté de l’information</w:t>
      </w:r>
      <w:r w:rsidRPr="00245F8B">
        <w:rPr>
          <w:rFonts w:ascii="Verdana" w:hAnsi="Verdana"/>
          <w:color w:val="33CCFF"/>
          <w:sz w:val="17"/>
          <w:szCs w:val="17"/>
          <w:lang w:val="en-GB"/>
        </w:rPr>
        <w:t xml:space="preserve"> </w:t>
      </w:r>
      <w:r w:rsidRPr="00245F8B">
        <w:rPr>
          <w:rFonts w:ascii="Verdana" w:hAnsi="Verdana" w:cs="Arial"/>
          <w:color w:val="33CCFF"/>
          <w:sz w:val="17"/>
          <w:szCs w:val="17"/>
          <w:lang w:val="en-GB"/>
        </w:rPr>
        <w:t>доступ к информации</w:t>
      </w:r>
    </w:p>
    <w:p w14:paraId="5C108DA9" w14:textId="77777777" w:rsidR="00A84DDD" w:rsidRPr="0081611D" w:rsidRDefault="00D27690" w:rsidP="00A84DDD">
      <w:pPr>
        <w:jc w:val="center"/>
        <w:rPr>
          <w:rFonts w:ascii="Times New Roman" w:hAnsi="Times New Roman"/>
          <w:b/>
          <w:u w:val="single"/>
          <w:lang w:val="en-GB"/>
        </w:rPr>
      </w:pPr>
    </w:p>
    <w:p w14:paraId="021785A2" w14:textId="77777777" w:rsidR="00A84DDD" w:rsidRDefault="00D27690" w:rsidP="00A84DDD">
      <w:pPr>
        <w:jc w:val="center"/>
        <w:rPr>
          <w:rFonts w:ascii="Times New Roman" w:hAnsi="Times New Roman"/>
          <w:b/>
          <w:u w:val="single"/>
        </w:rPr>
      </w:pPr>
    </w:p>
    <w:p w14:paraId="5B6E4748" w14:textId="77777777" w:rsidR="00A84DDD" w:rsidRDefault="00D27690" w:rsidP="00A84DDD">
      <w:pPr>
        <w:spacing w:before="100" w:beforeAutospacing="1" w:line="320" w:lineRule="exact"/>
        <w:ind w:left="480" w:right="612"/>
        <w:contextualSpacing/>
        <w:jc w:val="center"/>
        <w:rPr>
          <w:rFonts w:ascii="Trebuchet MS" w:hAnsi="Trebuchet MS"/>
          <w:b/>
          <w:color w:val="333399"/>
          <w:lang w:val="en-GB"/>
        </w:rPr>
      </w:pPr>
    </w:p>
    <w:p w14:paraId="30B16E2D" w14:textId="77777777" w:rsidR="00A84DDD" w:rsidRDefault="00D27690" w:rsidP="00A84DDD">
      <w:pPr>
        <w:spacing w:before="100" w:beforeAutospacing="1" w:line="320" w:lineRule="exact"/>
        <w:ind w:left="480" w:right="612"/>
        <w:contextualSpacing/>
        <w:jc w:val="center"/>
        <w:rPr>
          <w:rFonts w:ascii="Trebuchet MS" w:hAnsi="Trebuchet MS"/>
          <w:b/>
          <w:color w:val="333399"/>
          <w:lang w:val="en-GB"/>
        </w:rPr>
      </w:pPr>
      <w:r>
        <w:rPr>
          <w:rFonts w:ascii="Trebuchet MS" w:hAnsi="Trebuchet MS"/>
          <w:b/>
          <w:color w:val="333399"/>
          <w:lang w:val="en-GB"/>
        </w:rPr>
        <w:t xml:space="preserve">Minutes of Videoconference Meeting held on – 7 February 2017 </w:t>
      </w:r>
    </w:p>
    <w:p w14:paraId="21DC76BC" w14:textId="77777777" w:rsidR="00A84DDD" w:rsidRDefault="00D27690" w:rsidP="00A84DDD">
      <w:pPr>
        <w:rPr>
          <w:b/>
          <w:lang w:val="en-GB"/>
        </w:rPr>
      </w:pPr>
    </w:p>
    <w:p w14:paraId="21C3E197" w14:textId="77777777" w:rsidR="00A84DDD" w:rsidRDefault="00D27690" w:rsidP="00A84DDD">
      <w:pPr>
        <w:rPr>
          <w:b/>
          <w:lang w:val="en-GB"/>
        </w:rPr>
      </w:pPr>
      <w:r>
        <w:rPr>
          <w:b/>
          <w:lang w:val="en-GB"/>
        </w:rPr>
        <w:t>Members Present</w:t>
      </w:r>
    </w:p>
    <w:p w14:paraId="72B228C8" w14:textId="77777777" w:rsidR="00A84DDD" w:rsidRPr="00EF1A11" w:rsidRDefault="00D27690" w:rsidP="00A84DDD">
      <w:pPr>
        <w:numPr>
          <w:ilvl w:val="0"/>
          <w:numId w:val="2"/>
        </w:numPr>
        <w:contextualSpacing/>
        <w:rPr>
          <w:rStyle w:val="gi"/>
          <w:rFonts w:cs="Calibri"/>
          <w:lang w:val="en-GB"/>
        </w:rPr>
      </w:pPr>
      <w:r w:rsidRPr="00EF1A11">
        <w:rPr>
          <w:rStyle w:val="gi"/>
          <w:rFonts w:cs="Calibri"/>
        </w:rPr>
        <w:t>Toby McIntosh</w:t>
      </w:r>
    </w:p>
    <w:p w14:paraId="37D37313" w14:textId="77777777" w:rsidR="00A84DDD" w:rsidRPr="00EF1A11" w:rsidRDefault="00D27690" w:rsidP="00A84DDD">
      <w:pPr>
        <w:numPr>
          <w:ilvl w:val="0"/>
          <w:numId w:val="2"/>
        </w:numPr>
        <w:contextualSpacing/>
        <w:rPr>
          <w:rFonts w:cs="Calibri"/>
          <w:lang w:val="en-GB"/>
        </w:rPr>
      </w:pPr>
      <w:r w:rsidRPr="00EF1A11">
        <w:rPr>
          <w:rFonts w:cs="Calibri"/>
          <w:lang w:val="en-GB"/>
        </w:rPr>
        <w:t>Toby Mendel</w:t>
      </w:r>
    </w:p>
    <w:p w14:paraId="45F26177" w14:textId="77777777" w:rsidR="00A84DDD" w:rsidRPr="00EF1A11" w:rsidRDefault="00D27690" w:rsidP="00A84DDD">
      <w:pPr>
        <w:numPr>
          <w:ilvl w:val="0"/>
          <w:numId w:val="2"/>
        </w:numPr>
        <w:contextualSpacing/>
        <w:rPr>
          <w:rStyle w:val="gi"/>
          <w:rFonts w:cs="Calibri"/>
          <w:lang w:val="en-GB"/>
        </w:rPr>
      </w:pPr>
      <w:r w:rsidRPr="00EF1A11">
        <w:rPr>
          <w:rStyle w:val="gi"/>
          <w:rFonts w:cs="Calibri"/>
        </w:rPr>
        <w:t>Carol Excell</w:t>
      </w:r>
    </w:p>
    <w:p w14:paraId="7E91E998" w14:textId="77777777" w:rsidR="00A84DDD" w:rsidRPr="00EF1A11" w:rsidRDefault="00D27690" w:rsidP="00A84DDD">
      <w:pPr>
        <w:numPr>
          <w:ilvl w:val="0"/>
          <w:numId w:val="2"/>
        </w:numPr>
        <w:contextualSpacing/>
        <w:rPr>
          <w:rStyle w:val="gi"/>
          <w:rFonts w:cs="Calibri"/>
          <w:lang w:val="en-GB"/>
        </w:rPr>
      </w:pPr>
      <w:r w:rsidRPr="00EF1A11">
        <w:rPr>
          <w:rStyle w:val="gi"/>
          <w:rFonts w:cs="Calibri"/>
        </w:rPr>
        <w:t xml:space="preserve">Aleksander </w:t>
      </w:r>
      <w:r w:rsidRPr="00EF1A11">
        <w:rPr>
          <w:rStyle w:val="gi"/>
          <w:rFonts w:cs="Calibri"/>
        </w:rPr>
        <w:t>Kashumov</w:t>
      </w:r>
    </w:p>
    <w:p w14:paraId="3EBB647B" w14:textId="77777777" w:rsidR="00A84DDD" w:rsidRDefault="00D27690" w:rsidP="00A84DDD">
      <w:pPr>
        <w:numPr>
          <w:ilvl w:val="0"/>
          <w:numId w:val="2"/>
        </w:numPr>
        <w:spacing w:after="0" w:line="240" w:lineRule="auto"/>
        <w:contextualSpacing/>
        <w:rPr>
          <w:rFonts w:eastAsia="Times New Roman" w:cs="Calibri"/>
          <w:sz w:val="24"/>
          <w:szCs w:val="24"/>
        </w:rPr>
      </w:pPr>
      <w:r w:rsidRPr="00EF1A11">
        <w:rPr>
          <w:rFonts w:eastAsia="Times New Roman" w:cs="Calibri"/>
          <w:sz w:val="24"/>
          <w:szCs w:val="24"/>
        </w:rPr>
        <w:t>Adam Foldes</w:t>
      </w:r>
    </w:p>
    <w:p w14:paraId="360A8AB1" w14:textId="77777777" w:rsidR="00A84DDD" w:rsidRDefault="00D27690" w:rsidP="00A84DDD">
      <w:pPr>
        <w:numPr>
          <w:ilvl w:val="0"/>
          <w:numId w:val="2"/>
        </w:numPr>
        <w:spacing w:after="0" w:line="240" w:lineRule="auto"/>
        <w:contextualSpacing/>
        <w:rPr>
          <w:rFonts w:eastAsia="Times New Roman" w:cs="Calibri"/>
          <w:sz w:val="24"/>
          <w:szCs w:val="24"/>
        </w:rPr>
      </w:pPr>
      <w:r>
        <w:rPr>
          <w:rFonts w:eastAsia="Times New Roman" w:cs="Calibri"/>
          <w:sz w:val="24"/>
          <w:szCs w:val="24"/>
        </w:rPr>
        <w:t>Gilbert Sendugwa</w:t>
      </w:r>
    </w:p>
    <w:p w14:paraId="4D777121" w14:textId="77777777" w:rsidR="00A84DDD" w:rsidRPr="00EF1A11" w:rsidRDefault="00D27690" w:rsidP="00A84DDD">
      <w:pPr>
        <w:numPr>
          <w:ilvl w:val="0"/>
          <w:numId w:val="2"/>
        </w:numPr>
        <w:spacing w:after="0" w:line="240" w:lineRule="auto"/>
        <w:contextualSpacing/>
        <w:rPr>
          <w:rFonts w:eastAsia="Times New Roman" w:cs="Calibri"/>
          <w:sz w:val="24"/>
          <w:szCs w:val="24"/>
        </w:rPr>
      </w:pPr>
      <w:r>
        <w:rPr>
          <w:rFonts w:eastAsia="Times New Roman" w:cs="Calibri"/>
          <w:sz w:val="24"/>
          <w:szCs w:val="24"/>
        </w:rPr>
        <w:t>Sarah Faguet</w:t>
      </w:r>
    </w:p>
    <w:p w14:paraId="7A3BEE1B" w14:textId="77777777" w:rsidR="00A84DDD" w:rsidRPr="00E810C2" w:rsidRDefault="00D27690" w:rsidP="00A84DDD">
      <w:pPr>
        <w:rPr>
          <w:b/>
          <w:lang w:val="en-GB"/>
        </w:rPr>
      </w:pPr>
    </w:p>
    <w:p w14:paraId="682A69F5" w14:textId="77777777" w:rsidR="00A84DDD" w:rsidRPr="007B2FE8" w:rsidRDefault="00D27690" w:rsidP="00A84DDD">
      <w:pPr>
        <w:rPr>
          <w:b/>
          <w:lang w:val="en-GB"/>
        </w:rPr>
      </w:pPr>
      <w:r w:rsidRPr="007B2FE8">
        <w:rPr>
          <w:b/>
          <w:lang w:val="en-GB"/>
        </w:rPr>
        <w:t>Agenda</w:t>
      </w:r>
    </w:p>
    <w:p w14:paraId="3E2FC86D" w14:textId="77777777" w:rsidR="00A84DDD" w:rsidRDefault="00D27690" w:rsidP="00A84DDD">
      <w:pPr>
        <w:numPr>
          <w:ilvl w:val="0"/>
          <w:numId w:val="1"/>
        </w:numPr>
        <w:contextualSpacing/>
        <w:rPr>
          <w:lang w:val="en-GB"/>
        </w:rPr>
      </w:pPr>
      <w:r>
        <w:rPr>
          <w:lang w:val="en-GB"/>
        </w:rPr>
        <w:t>Matters arising form and adoption of previous minutes</w:t>
      </w:r>
    </w:p>
    <w:p w14:paraId="4A28D111" w14:textId="77777777" w:rsidR="00A84DDD" w:rsidRDefault="00D27690" w:rsidP="00A84DDD">
      <w:pPr>
        <w:numPr>
          <w:ilvl w:val="0"/>
          <w:numId w:val="1"/>
        </w:numPr>
        <w:contextualSpacing/>
        <w:rPr>
          <w:lang w:val="en-GB"/>
        </w:rPr>
      </w:pPr>
      <w:r>
        <w:rPr>
          <w:lang w:val="en-GB"/>
        </w:rPr>
        <w:t>Update from AFIC secretariat</w:t>
      </w:r>
    </w:p>
    <w:p w14:paraId="1AE9605B" w14:textId="77777777" w:rsidR="00A84DDD" w:rsidRDefault="00D27690" w:rsidP="00A84DDD">
      <w:pPr>
        <w:numPr>
          <w:ilvl w:val="0"/>
          <w:numId w:val="1"/>
        </w:numPr>
        <w:contextualSpacing/>
        <w:rPr>
          <w:lang w:val="en-GB"/>
        </w:rPr>
      </w:pPr>
      <w:r w:rsidRPr="00EF1A11">
        <w:rPr>
          <w:lang w:val="en-GB"/>
        </w:rPr>
        <w:t xml:space="preserve">Fundraising </w:t>
      </w:r>
    </w:p>
    <w:p w14:paraId="06223B1C" w14:textId="77777777" w:rsidR="00A84DDD" w:rsidRDefault="00D27690" w:rsidP="00A84DDD">
      <w:pPr>
        <w:numPr>
          <w:ilvl w:val="0"/>
          <w:numId w:val="1"/>
        </w:numPr>
        <w:contextualSpacing/>
        <w:rPr>
          <w:lang w:val="en-GB"/>
        </w:rPr>
      </w:pPr>
      <w:r>
        <w:rPr>
          <w:lang w:val="en-GB"/>
        </w:rPr>
        <w:t>Brainstorming on (non-funded) activities</w:t>
      </w:r>
    </w:p>
    <w:p w14:paraId="6A424F8D" w14:textId="77777777" w:rsidR="00A84DDD" w:rsidRDefault="00D27690" w:rsidP="00A84DDD">
      <w:pPr>
        <w:numPr>
          <w:ilvl w:val="0"/>
          <w:numId w:val="1"/>
        </w:numPr>
        <w:contextualSpacing/>
        <w:rPr>
          <w:lang w:val="en-GB"/>
        </w:rPr>
      </w:pPr>
      <w:r w:rsidRPr="00EF1A11">
        <w:rPr>
          <w:lang w:val="en-GB"/>
        </w:rPr>
        <w:t>A.O.B</w:t>
      </w:r>
    </w:p>
    <w:p w14:paraId="0CF2BEC6" w14:textId="77777777" w:rsidR="003A2F32" w:rsidRPr="00EF1A11" w:rsidRDefault="00D27690" w:rsidP="003A2F32">
      <w:pPr>
        <w:ind w:left="720"/>
        <w:contextualSpacing/>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4680"/>
        <w:gridCol w:w="2425"/>
      </w:tblGrid>
      <w:tr w:rsidR="009701CF" w14:paraId="02566A42" w14:textId="77777777" w:rsidTr="007B738F">
        <w:tc>
          <w:tcPr>
            <w:tcW w:w="2245" w:type="dxa"/>
          </w:tcPr>
          <w:p w14:paraId="578D70A5" w14:textId="77777777" w:rsidR="00A84DDD" w:rsidRPr="008F298F" w:rsidRDefault="00D27690" w:rsidP="00926DFE">
            <w:pPr>
              <w:spacing w:after="0" w:line="240" w:lineRule="auto"/>
              <w:rPr>
                <w:lang w:val="en-GB"/>
              </w:rPr>
            </w:pPr>
          </w:p>
        </w:tc>
        <w:tc>
          <w:tcPr>
            <w:tcW w:w="4680" w:type="dxa"/>
          </w:tcPr>
          <w:p w14:paraId="6827450D" w14:textId="77777777" w:rsidR="00A84DDD" w:rsidRPr="008F298F" w:rsidRDefault="00D27690" w:rsidP="007B738F">
            <w:pPr>
              <w:spacing w:after="0" w:line="240" w:lineRule="auto"/>
              <w:ind w:left="306" w:hanging="306"/>
              <w:rPr>
                <w:lang w:val="en-GB"/>
              </w:rPr>
            </w:pPr>
            <w:r w:rsidRPr="008F298F">
              <w:rPr>
                <w:lang w:val="en-GB"/>
              </w:rPr>
              <w:t>Remarks</w:t>
            </w:r>
          </w:p>
        </w:tc>
        <w:tc>
          <w:tcPr>
            <w:tcW w:w="2425" w:type="dxa"/>
          </w:tcPr>
          <w:p w14:paraId="4590FF21" w14:textId="77777777" w:rsidR="00A84DDD" w:rsidRPr="008F298F" w:rsidRDefault="00D27690" w:rsidP="00926DFE">
            <w:pPr>
              <w:spacing w:after="0" w:line="240" w:lineRule="auto"/>
              <w:rPr>
                <w:lang w:val="en-GB"/>
              </w:rPr>
            </w:pPr>
            <w:r w:rsidRPr="008F298F">
              <w:rPr>
                <w:lang w:val="en-GB"/>
              </w:rPr>
              <w:t>Action</w:t>
            </w:r>
          </w:p>
        </w:tc>
      </w:tr>
      <w:tr w:rsidR="009701CF" w14:paraId="16C2E71B" w14:textId="77777777" w:rsidTr="007B738F">
        <w:trPr>
          <w:trHeight w:val="260"/>
        </w:trPr>
        <w:tc>
          <w:tcPr>
            <w:tcW w:w="2245" w:type="dxa"/>
          </w:tcPr>
          <w:p w14:paraId="48370693" w14:textId="77777777" w:rsidR="00A84DDD" w:rsidRDefault="00D27690" w:rsidP="00926DFE">
            <w:pPr>
              <w:spacing w:after="0" w:line="240" w:lineRule="auto"/>
              <w:rPr>
                <w:lang w:val="en-GB"/>
              </w:rPr>
            </w:pPr>
            <w:r w:rsidRPr="008F298F">
              <w:rPr>
                <w:lang w:val="en-GB"/>
              </w:rPr>
              <w:t>Minute</w:t>
            </w:r>
            <w:r>
              <w:rPr>
                <w:lang w:val="en-GB"/>
              </w:rPr>
              <w:t xml:space="preserve"> 1</w:t>
            </w:r>
          </w:p>
          <w:p w14:paraId="02040068" w14:textId="77777777" w:rsidR="00A84DDD" w:rsidRPr="00A84DDD" w:rsidRDefault="00D27690" w:rsidP="00A84DDD">
            <w:pPr>
              <w:contextualSpacing/>
              <w:rPr>
                <w:b/>
                <w:lang w:val="en-GB"/>
              </w:rPr>
            </w:pPr>
            <w:r w:rsidRPr="00A84DDD">
              <w:rPr>
                <w:b/>
                <w:lang w:val="en-GB"/>
              </w:rPr>
              <w:t xml:space="preserve">Matters arising form and </w:t>
            </w:r>
            <w:r w:rsidRPr="00A84DDD">
              <w:rPr>
                <w:b/>
                <w:lang w:val="en-GB"/>
              </w:rPr>
              <w:t>adoption of previous minutes</w:t>
            </w:r>
          </w:p>
          <w:p w14:paraId="6E903ACB" w14:textId="77777777" w:rsidR="00A84DDD" w:rsidRPr="007F2C08" w:rsidRDefault="00D27690" w:rsidP="00926DFE">
            <w:pPr>
              <w:spacing w:after="0" w:line="240" w:lineRule="auto"/>
              <w:rPr>
                <w:b/>
                <w:lang w:val="en-GB"/>
              </w:rPr>
            </w:pPr>
          </w:p>
        </w:tc>
        <w:tc>
          <w:tcPr>
            <w:tcW w:w="4680" w:type="dxa"/>
          </w:tcPr>
          <w:p w14:paraId="2E2C739D" w14:textId="77777777" w:rsidR="00A84DDD" w:rsidRDefault="00D27690" w:rsidP="007B738F">
            <w:pPr>
              <w:numPr>
                <w:ilvl w:val="0"/>
                <w:numId w:val="5"/>
              </w:numPr>
              <w:ind w:left="306" w:hanging="306"/>
            </w:pPr>
            <w:r>
              <w:t>No comments were made</w:t>
            </w:r>
          </w:p>
          <w:p w14:paraId="7A5C0DCC" w14:textId="77777777" w:rsidR="00A84DDD" w:rsidRPr="007F2C08" w:rsidRDefault="00D27690" w:rsidP="007B738F">
            <w:pPr>
              <w:pStyle w:val="ListParagraph"/>
              <w:numPr>
                <w:ilvl w:val="0"/>
                <w:numId w:val="5"/>
              </w:numPr>
              <w:spacing w:after="0" w:line="240" w:lineRule="auto"/>
              <w:ind w:left="306" w:hanging="306"/>
            </w:pPr>
            <w:r>
              <w:t>Minutes were approved as true record. Toby McIntosh</w:t>
            </w:r>
            <w:r>
              <w:t xml:space="preserve"> proposed, Gilbert Sendugwa seconded. </w:t>
            </w:r>
          </w:p>
        </w:tc>
        <w:tc>
          <w:tcPr>
            <w:tcW w:w="2425" w:type="dxa"/>
          </w:tcPr>
          <w:p w14:paraId="5F840BF1" w14:textId="77777777" w:rsidR="00A84DDD" w:rsidRDefault="00D27690" w:rsidP="00926DFE">
            <w:pPr>
              <w:spacing w:after="0" w:line="240" w:lineRule="auto"/>
              <w:rPr>
                <w:lang w:val="en-GB"/>
              </w:rPr>
            </w:pPr>
            <w:r>
              <w:rPr>
                <w:lang w:val="en-GB"/>
              </w:rPr>
              <w:t xml:space="preserve">All to note </w:t>
            </w:r>
          </w:p>
          <w:p w14:paraId="67CB0C57" w14:textId="77777777" w:rsidR="00A84DDD" w:rsidRDefault="00D27690" w:rsidP="00926DFE">
            <w:pPr>
              <w:spacing w:after="0" w:line="240" w:lineRule="auto"/>
              <w:rPr>
                <w:lang w:val="en-GB"/>
              </w:rPr>
            </w:pPr>
          </w:p>
          <w:p w14:paraId="73A5661B" w14:textId="77777777" w:rsidR="00A84DDD" w:rsidRPr="008F298F" w:rsidRDefault="00D27690" w:rsidP="00926DFE">
            <w:pPr>
              <w:spacing w:after="0" w:line="240" w:lineRule="auto"/>
              <w:rPr>
                <w:lang w:val="en-GB"/>
              </w:rPr>
            </w:pPr>
          </w:p>
          <w:p w14:paraId="2B4B075B" w14:textId="77777777" w:rsidR="00A84DDD" w:rsidRPr="008F298F" w:rsidRDefault="00D27690" w:rsidP="00926DFE">
            <w:pPr>
              <w:spacing w:after="0" w:line="240" w:lineRule="auto"/>
              <w:rPr>
                <w:lang w:val="en-GB"/>
              </w:rPr>
            </w:pPr>
          </w:p>
          <w:p w14:paraId="7865F71C" w14:textId="77777777" w:rsidR="00A84DDD" w:rsidRPr="008F298F" w:rsidRDefault="00D27690" w:rsidP="00926DFE">
            <w:pPr>
              <w:spacing w:after="0" w:line="240" w:lineRule="auto"/>
              <w:rPr>
                <w:lang w:val="en-GB"/>
              </w:rPr>
            </w:pPr>
          </w:p>
          <w:p w14:paraId="7AC5F131" w14:textId="77777777" w:rsidR="00A84DDD" w:rsidRPr="008F298F" w:rsidRDefault="00D27690" w:rsidP="00926DFE">
            <w:pPr>
              <w:spacing w:after="0" w:line="240" w:lineRule="auto"/>
              <w:rPr>
                <w:lang w:val="en-GB"/>
              </w:rPr>
            </w:pPr>
          </w:p>
        </w:tc>
      </w:tr>
      <w:tr w:rsidR="009701CF" w14:paraId="2FD8DEED" w14:textId="77777777" w:rsidTr="007B738F">
        <w:trPr>
          <w:trHeight w:val="260"/>
        </w:trPr>
        <w:tc>
          <w:tcPr>
            <w:tcW w:w="2245" w:type="dxa"/>
          </w:tcPr>
          <w:p w14:paraId="4E28A57D" w14:textId="77777777" w:rsidR="00A84DDD" w:rsidRPr="008F298F" w:rsidRDefault="00D27690" w:rsidP="00926DFE">
            <w:pPr>
              <w:spacing w:after="0" w:line="240" w:lineRule="auto"/>
              <w:rPr>
                <w:lang w:val="en-GB"/>
              </w:rPr>
            </w:pPr>
            <w:r>
              <w:rPr>
                <w:lang w:val="en-GB"/>
              </w:rPr>
              <w:t>Minute2</w:t>
            </w:r>
          </w:p>
          <w:p w14:paraId="08618C79" w14:textId="77777777" w:rsidR="00A84DDD" w:rsidRPr="00A84DDD" w:rsidRDefault="00D27690" w:rsidP="00A84DDD">
            <w:pPr>
              <w:contextualSpacing/>
              <w:rPr>
                <w:b/>
                <w:lang w:val="en-GB"/>
              </w:rPr>
            </w:pPr>
            <w:r w:rsidRPr="00A84DDD">
              <w:rPr>
                <w:b/>
                <w:lang w:val="en-GB"/>
              </w:rPr>
              <w:t>Update from AFIC secretariat</w:t>
            </w:r>
          </w:p>
          <w:p w14:paraId="2156AC31" w14:textId="77777777" w:rsidR="00A84DDD" w:rsidRPr="008F298F" w:rsidRDefault="00D27690" w:rsidP="00926DFE">
            <w:pPr>
              <w:spacing w:after="0" w:line="240" w:lineRule="auto"/>
              <w:rPr>
                <w:lang w:val="en-GB"/>
              </w:rPr>
            </w:pPr>
          </w:p>
        </w:tc>
        <w:tc>
          <w:tcPr>
            <w:tcW w:w="4680" w:type="dxa"/>
          </w:tcPr>
          <w:p w14:paraId="15188A0D" w14:textId="77777777" w:rsidR="00A84DDD" w:rsidRDefault="00D27690" w:rsidP="007B738F">
            <w:pPr>
              <w:pStyle w:val="ListParagraph"/>
              <w:numPr>
                <w:ilvl w:val="0"/>
                <w:numId w:val="12"/>
              </w:numPr>
              <w:ind w:left="302"/>
            </w:pPr>
            <w:r>
              <w:t>Change of FOIAnet</w:t>
            </w:r>
            <w:r>
              <w:t xml:space="preserve"> Coordinator: Sarah Faguet has taken this responsibility and was trained on management of the website and discussion list in January 2017</w:t>
            </w:r>
            <w:r>
              <w:t>.</w:t>
            </w:r>
          </w:p>
          <w:p w14:paraId="6974DBAD" w14:textId="77777777" w:rsidR="00A84DDD" w:rsidRDefault="00D27690" w:rsidP="007B738F">
            <w:pPr>
              <w:numPr>
                <w:ilvl w:val="0"/>
                <w:numId w:val="5"/>
              </w:numPr>
              <w:ind w:left="306" w:hanging="306"/>
            </w:pPr>
            <w:r>
              <w:lastRenderedPageBreak/>
              <w:t>AFIC has approached Oak Foundation with a proposal and is waiting for feedback</w:t>
            </w:r>
            <w:r>
              <w:t>.</w:t>
            </w:r>
          </w:p>
          <w:p w14:paraId="61677150" w14:textId="77777777" w:rsidR="00BE4AE2" w:rsidRDefault="00D27690" w:rsidP="007B738F">
            <w:pPr>
              <w:numPr>
                <w:ilvl w:val="0"/>
                <w:numId w:val="5"/>
              </w:numPr>
              <w:ind w:left="306" w:hanging="306"/>
            </w:pPr>
            <w:r>
              <w:t>RTKD 2016 activities were mappe</w:t>
            </w:r>
            <w:r>
              <w:t>d and published on FOIAnet website as well as shared with UNESCO</w:t>
            </w:r>
            <w:r>
              <w:t>.</w:t>
            </w:r>
          </w:p>
          <w:p w14:paraId="58730146" w14:textId="77777777" w:rsidR="00BE4AE2" w:rsidRDefault="00D27690" w:rsidP="007B738F">
            <w:pPr>
              <w:numPr>
                <w:ilvl w:val="0"/>
                <w:numId w:val="5"/>
              </w:numPr>
              <w:ind w:left="306" w:hanging="306"/>
            </w:pPr>
            <w:r>
              <w:t>Metric</w:t>
            </w:r>
            <w:r>
              <w:t>s</w:t>
            </w:r>
            <w:r>
              <w:t xml:space="preserve"> regarding the website were shared orally. Steering committee members requested AFIC to share this information by e-mail.</w:t>
            </w:r>
          </w:p>
          <w:p w14:paraId="4F04B3E5" w14:textId="77777777" w:rsidR="00BE4AE2" w:rsidRDefault="00D27690" w:rsidP="007B738F">
            <w:pPr>
              <w:numPr>
                <w:ilvl w:val="0"/>
                <w:numId w:val="5"/>
              </w:numPr>
              <w:ind w:left="306" w:hanging="306"/>
            </w:pPr>
            <w:r>
              <w:t xml:space="preserve">Archives of the discussion list were shared with Adam </w:t>
            </w:r>
            <w:r>
              <w:t xml:space="preserve">who </w:t>
            </w:r>
            <w:r>
              <w:t>then</w:t>
            </w:r>
            <w:r>
              <w:t xml:space="preserve"> engaged </w:t>
            </w:r>
            <w:r>
              <w:t>an organisat</w:t>
            </w:r>
            <w:r>
              <w:t>ion to</w:t>
            </w:r>
            <w:r>
              <w:t xml:space="preserve"> analyse the content of the discussions since 2008</w:t>
            </w:r>
            <w:r>
              <w:t xml:space="preserve"> to date</w:t>
            </w:r>
            <w:r>
              <w:t>.</w:t>
            </w:r>
          </w:p>
          <w:p w14:paraId="22D90D76" w14:textId="77777777" w:rsidR="00A84DDD" w:rsidRDefault="00D27690" w:rsidP="007B738F">
            <w:pPr>
              <w:numPr>
                <w:ilvl w:val="0"/>
                <w:numId w:val="5"/>
              </w:numPr>
              <w:ind w:left="306" w:hanging="306"/>
            </w:pPr>
            <w:r>
              <w:t>There is need to strategise the website content.</w:t>
            </w:r>
          </w:p>
          <w:p w14:paraId="7BE61DF6" w14:textId="77777777" w:rsidR="009126C7" w:rsidRDefault="00D27690" w:rsidP="007B738F">
            <w:pPr>
              <w:numPr>
                <w:ilvl w:val="0"/>
                <w:numId w:val="5"/>
              </w:numPr>
              <w:ind w:left="306" w:hanging="306"/>
            </w:pPr>
            <w:r>
              <w:t>FOIAnet Secretariat should have administrative access to tweeter and facebook account.</w:t>
            </w:r>
          </w:p>
          <w:p w14:paraId="46186C1D" w14:textId="77777777" w:rsidR="003A2F32" w:rsidRDefault="00D27690" w:rsidP="007B738F">
            <w:pPr>
              <w:numPr>
                <w:ilvl w:val="0"/>
                <w:numId w:val="5"/>
              </w:numPr>
              <w:ind w:left="306" w:hanging="306"/>
            </w:pPr>
            <w:r>
              <w:t xml:space="preserve">AFIC Secretariat </w:t>
            </w:r>
            <w:r>
              <w:t>requested further guidance in approving individual subscription to the list. The list does not accept officials but any other individual interested in FOI. A background check is required before approval.</w:t>
            </w:r>
          </w:p>
          <w:p w14:paraId="24025B4A" w14:textId="77777777" w:rsidR="0079192F" w:rsidRDefault="00D27690" w:rsidP="007B738F">
            <w:pPr>
              <w:numPr>
                <w:ilvl w:val="0"/>
                <w:numId w:val="5"/>
              </w:numPr>
              <w:ind w:left="306" w:hanging="306"/>
            </w:pPr>
            <w:r>
              <w:t>C</w:t>
            </w:r>
            <w:r>
              <w:t>ommunication to UNESCO regarding the RTKD 2017 plan shouldn’t be sent to much in advance as they are currently focused on WPFD 2017.</w:t>
            </w:r>
          </w:p>
          <w:p w14:paraId="0974E55A" w14:textId="77777777" w:rsidR="0079192F" w:rsidRPr="00714146" w:rsidRDefault="00D27690" w:rsidP="007B738F">
            <w:pPr>
              <w:numPr>
                <w:ilvl w:val="0"/>
                <w:numId w:val="5"/>
              </w:numPr>
              <w:ind w:left="306" w:hanging="306"/>
            </w:pPr>
            <w:r>
              <w:t xml:space="preserve">FOIAnet was asked by UNESCO to develop questions that </w:t>
            </w:r>
            <w:r>
              <w:t>would guide</w:t>
            </w:r>
            <w:r>
              <w:t xml:space="preserve"> the report</w:t>
            </w:r>
            <w:r>
              <w:t>ing</w:t>
            </w:r>
            <w:r>
              <w:t xml:space="preserve"> on SDG 16.10. Toby Me. consulted FOIAnet</w:t>
            </w:r>
            <w:r>
              <w:t xml:space="preserve"> members on the matter but didn't obtain many feedbacks.  </w:t>
            </w:r>
          </w:p>
        </w:tc>
        <w:tc>
          <w:tcPr>
            <w:tcW w:w="2425" w:type="dxa"/>
          </w:tcPr>
          <w:p w14:paraId="55CB7AD7" w14:textId="77777777" w:rsidR="00A84DDD" w:rsidRPr="008F298F" w:rsidRDefault="00D27690" w:rsidP="00926DFE">
            <w:pPr>
              <w:spacing w:after="0" w:line="240" w:lineRule="auto"/>
              <w:rPr>
                <w:lang w:val="en-GB"/>
              </w:rPr>
            </w:pPr>
          </w:p>
          <w:p w14:paraId="7A3461D8" w14:textId="77777777" w:rsidR="00A84DDD" w:rsidRDefault="00D27690" w:rsidP="00926DFE">
            <w:pPr>
              <w:spacing w:after="0" w:line="240" w:lineRule="auto"/>
              <w:rPr>
                <w:lang w:val="en-GB"/>
              </w:rPr>
            </w:pPr>
            <w:r>
              <w:rPr>
                <w:lang w:val="en-GB"/>
              </w:rPr>
              <w:t>All to note</w:t>
            </w:r>
          </w:p>
          <w:p w14:paraId="469A9035" w14:textId="77777777" w:rsidR="00971503" w:rsidRDefault="00D27690" w:rsidP="00926DFE">
            <w:pPr>
              <w:spacing w:after="0" w:line="240" w:lineRule="auto"/>
              <w:rPr>
                <w:lang w:val="en-GB"/>
              </w:rPr>
            </w:pPr>
          </w:p>
          <w:p w14:paraId="329B1B18" w14:textId="77777777" w:rsidR="00971503" w:rsidRDefault="00D27690" w:rsidP="00926DFE">
            <w:pPr>
              <w:spacing w:after="0" w:line="240" w:lineRule="auto"/>
              <w:rPr>
                <w:lang w:val="en-GB"/>
              </w:rPr>
            </w:pPr>
          </w:p>
          <w:p w14:paraId="036B3965" w14:textId="77777777" w:rsidR="00971503" w:rsidRDefault="00D27690" w:rsidP="00926DFE">
            <w:pPr>
              <w:spacing w:after="0" w:line="240" w:lineRule="auto"/>
              <w:rPr>
                <w:lang w:val="en-GB"/>
              </w:rPr>
            </w:pPr>
          </w:p>
          <w:p w14:paraId="43858AB8" w14:textId="77777777" w:rsidR="00971503" w:rsidRDefault="00D27690" w:rsidP="00926DFE">
            <w:pPr>
              <w:spacing w:after="0" w:line="240" w:lineRule="auto"/>
              <w:rPr>
                <w:lang w:val="en-GB"/>
              </w:rPr>
            </w:pPr>
          </w:p>
          <w:p w14:paraId="75278311" w14:textId="77777777" w:rsidR="00971503" w:rsidRDefault="00D27690" w:rsidP="00926DFE">
            <w:pPr>
              <w:spacing w:after="0" w:line="240" w:lineRule="auto"/>
              <w:rPr>
                <w:lang w:val="en-GB"/>
              </w:rPr>
            </w:pPr>
          </w:p>
          <w:p w14:paraId="07DC154C" w14:textId="77777777" w:rsidR="00971503" w:rsidRDefault="00D27690" w:rsidP="00926DFE">
            <w:pPr>
              <w:spacing w:after="0" w:line="240" w:lineRule="auto"/>
              <w:rPr>
                <w:lang w:val="en-GB"/>
              </w:rPr>
            </w:pPr>
          </w:p>
          <w:p w14:paraId="2129AA4D" w14:textId="77777777" w:rsidR="00971503" w:rsidRDefault="00D27690" w:rsidP="00926DFE">
            <w:pPr>
              <w:spacing w:after="0" w:line="240" w:lineRule="auto"/>
              <w:rPr>
                <w:lang w:val="en-GB"/>
              </w:rPr>
            </w:pPr>
          </w:p>
          <w:p w14:paraId="56770D75" w14:textId="77777777" w:rsidR="00971503" w:rsidRDefault="00D27690" w:rsidP="00926DFE">
            <w:pPr>
              <w:spacing w:after="0" w:line="240" w:lineRule="auto"/>
              <w:rPr>
                <w:lang w:val="en-GB"/>
              </w:rPr>
            </w:pPr>
          </w:p>
          <w:p w14:paraId="304C3844" w14:textId="77777777" w:rsidR="00971503" w:rsidRDefault="00D27690" w:rsidP="00926DFE">
            <w:pPr>
              <w:spacing w:after="0" w:line="240" w:lineRule="auto"/>
              <w:rPr>
                <w:lang w:val="en-GB"/>
              </w:rPr>
            </w:pPr>
          </w:p>
          <w:p w14:paraId="77175EB8" w14:textId="77777777" w:rsidR="00971503" w:rsidRDefault="00D27690" w:rsidP="00926DFE">
            <w:pPr>
              <w:spacing w:after="0" w:line="240" w:lineRule="auto"/>
              <w:rPr>
                <w:lang w:val="en-GB"/>
              </w:rPr>
            </w:pPr>
          </w:p>
          <w:p w14:paraId="5699A6C3" w14:textId="77777777" w:rsidR="00971503" w:rsidRDefault="00D27690" w:rsidP="00926DFE">
            <w:pPr>
              <w:spacing w:after="0" w:line="240" w:lineRule="auto"/>
              <w:rPr>
                <w:lang w:val="en-GB"/>
              </w:rPr>
            </w:pPr>
          </w:p>
          <w:p w14:paraId="5F9F72A9" w14:textId="77777777" w:rsidR="009126C7" w:rsidRDefault="00D27690" w:rsidP="00926DFE">
            <w:pPr>
              <w:spacing w:after="0" w:line="240" w:lineRule="auto"/>
              <w:rPr>
                <w:lang w:val="en-GB"/>
              </w:rPr>
            </w:pPr>
            <w:r>
              <w:rPr>
                <w:lang w:val="en-GB"/>
              </w:rPr>
              <w:t xml:space="preserve">AFIC </w:t>
            </w:r>
            <w:r>
              <w:rPr>
                <w:lang w:val="en-GB"/>
              </w:rPr>
              <w:t>S</w:t>
            </w:r>
            <w:r>
              <w:rPr>
                <w:lang w:val="en-GB"/>
              </w:rPr>
              <w:t>ecretariat to send metric</w:t>
            </w:r>
            <w:r>
              <w:rPr>
                <w:lang w:val="en-GB"/>
              </w:rPr>
              <w:t>s</w:t>
            </w:r>
            <w:r>
              <w:rPr>
                <w:lang w:val="en-GB"/>
              </w:rPr>
              <w:t xml:space="preserve"> report of</w:t>
            </w:r>
            <w:r>
              <w:rPr>
                <w:lang w:val="en-GB"/>
              </w:rPr>
              <w:t xml:space="preserve"> FOIAnet website</w:t>
            </w:r>
            <w:r>
              <w:rPr>
                <w:lang w:val="en-GB"/>
              </w:rPr>
              <w:t xml:space="preserve"> to the Steering Committee.</w:t>
            </w:r>
          </w:p>
          <w:p w14:paraId="02FEA5D9" w14:textId="77777777" w:rsidR="009126C7" w:rsidRDefault="00D27690" w:rsidP="00926DFE">
            <w:pPr>
              <w:spacing w:after="0" w:line="240" w:lineRule="auto"/>
              <w:rPr>
                <w:lang w:val="en-GB"/>
              </w:rPr>
            </w:pPr>
          </w:p>
          <w:p w14:paraId="7E2D313F" w14:textId="77777777" w:rsidR="009126C7" w:rsidRDefault="00D27690" w:rsidP="009126C7">
            <w:pPr>
              <w:spacing w:after="0" w:line="240" w:lineRule="auto"/>
              <w:rPr>
                <w:lang w:val="en-GB"/>
              </w:rPr>
            </w:pPr>
            <w:r>
              <w:rPr>
                <w:lang w:val="en-GB"/>
              </w:rPr>
              <w:t>A working group comprise</w:t>
            </w:r>
            <w:r>
              <w:rPr>
                <w:lang w:val="en-GB"/>
              </w:rPr>
              <w:t>d of Adam, Toby Mc and Sarah to</w:t>
            </w:r>
            <w:r>
              <w:rPr>
                <w:lang w:val="en-GB"/>
              </w:rPr>
              <w:t xml:space="preserve"> elaborate a low-cost opt</w:t>
            </w:r>
            <w:r>
              <w:rPr>
                <w:lang w:val="en-GB"/>
              </w:rPr>
              <w:t xml:space="preserve">ion and a fully capacitated option for the website strategy.  </w:t>
            </w:r>
          </w:p>
          <w:p w14:paraId="44E23E64" w14:textId="77777777" w:rsidR="009126C7" w:rsidRDefault="00D27690" w:rsidP="009126C7">
            <w:pPr>
              <w:spacing w:after="0" w:line="240" w:lineRule="auto"/>
              <w:rPr>
                <w:lang w:val="en-GB"/>
              </w:rPr>
            </w:pPr>
          </w:p>
          <w:p w14:paraId="36804FCE" w14:textId="77777777" w:rsidR="009126C7" w:rsidRDefault="00D27690" w:rsidP="009126C7">
            <w:pPr>
              <w:spacing w:after="0" w:line="240" w:lineRule="auto"/>
              <w:rPr>
                <w:lang w:val="en-GB"/>
              </w:rPr>
            </w:pPr>
            <w:r>
              <w:rPr>
                <w:lang w:val="en-GB"/>
              </w:rPr>
              <w:t xml:space="preserve">Toby Mendel to ask AIE for </w:t>
            </w:r>
            <w:r>
              <w:t xml:space="preserve">tweeter and facebook </w:t>
            </w:r>
            <w:r>
              <w:rPr>
                <w:lang w:val="en-GB"/>
              </w:rPr>
              <w:t>accounts’ access</w:t>
            </w:r>
            <w:r>
              <w:rPr>
                <w:lang w:val="en-GB"/>
              </w:rPr>
              <w:t>.</w:t>
            </w:r>
          </w:p>
          <w:p w14:paraId="738264A1" w14:textId="77777777" w:rsidR="003A2F32" w:rsidRDefault="00D27690" w:rsidP="009126C7">
            <w:pPr>
              <w:spacing w:after="0" w:line="240" w:lineRule="auto"/>
              <w:rPr>
                <w:lang w:val="en-GB"/>
              </w:rPr>
            </w:pPr>
          </w:p>
          <w:p w14:paraId="6C5B69AC" w14:textId="77777777" w:rsidR="003A2F32" w:rsidRDefault="00D27690" w:rsidP="009126C7">
            <w:pPr>
              <w:spacing w:after="0" w:line="240" w:lineRule="auto"/>
              <w:rPr>
                <w:lang w:val="en-GB"/>
              </w:rPr>
            </w:pPr>
            <w:r>
              <w:rPr>
                <w:lang w:val="en-GB"/>
              </w:rPr>
              <w:t>Sarah to apply these principles for approval of individuals’ subscription.</w:t>
            </w:r>
          </w:p>
          <w:p w14:paraId="09F1EEFD" w14:textId="77777777" w:rsidR="0079192F" w:rsidRDefault="00D27690" w:rsidP="009126C7">
            <w:pPr>
              <w:spacing w:after="0" w:line="240" w:lineRule="auto"/>
              <w:rPr>
                <w:lang w:val="en-GB"/>
              </w:rPr>
            </w:pPr>
          </w:p>
          <w:p w14:paraId="216A0AFF" w14:textId="77777777" w:rsidR="0079192F" w:rsidRDefault="00D27690" w:rsidP="009126C7">
            <w:pPr>
              <w:spacing w:after="0" w:line="240" w:lineRule="auto"/>
              <w:rPr>
                <w:lang w:val="en-GB"/>
              </w:rPr>
            </w:pPr>
          </w:p>
          <w:p w14:paraId="7C349D1E" w14:textId="77777777" w:rsidR="0079192F" w:rsidRDefault="00D27690" w:rsidP="009126C7">
            <w:pPr>
              <w:spacing w:after="0" w:line="240" w:lineRule="auto"/>
              <w:rPr>
                <w:lang w:val="en-GB"/>
              </w:rPr>
            </w:pPr>
          </w:p>
          <w:p w14:paraId="097C88DB" w14:textId="77777777" w:rsidR="0079192F" w:rsidRDefault="00D27690" w:rsidP="009126C7">
            <w:pPr>
              <w:spacing w:after="0" w:line="240" w:lineRule="auto"/>
              <w:rPr>
                <w:lang w:val="en-GB"/>
              </w:rPr>
            </w:pPr>
          </w:p>
          <w:p w14:paraId="099ADDE7" w14:textId="77777777" w:rsidR="0079192F" w:rsidRDefault="00D27690" w:rsidP="009126C7">
            <w:pPr>
              <w:spacing w:after="0" w:line="240" w:lineRule="auto"/>
              <w:rPr>
                <w:lang w:val="en-GB"/>
              </w:rPr>
            </w:pPr>
          </w:p>
          <w:p w14:paraId="153F9E11" w14:textId="77777777" w:rsidR="0079192F" w:rsidRDefault="00D27690" w:rsidP="009126C7">
            <w:pPr>
              <w:spacing w:after="0" w:line="240" w:lineRule="auto"/>
              <w:rPr>
                <w:lang w:val="en-GB"/>
              </w:rPr>
            </w:pPr>
          </w:p>
          <w:p w14:paraId="449FC007" w14:textId="77777777" w:rsidR="0079192F" w:rsidRDefault="00D27690" w:rsidP="009126C7">
            <w:pPr>
              <w:spacing w:after="0" w:line="240" w:lineRule="auto"/>
              <w:rPr>
                <w:lang w:val="en-GB"/>
              </w:rPr>
            </w:pPr>
          </w:p>
          <w:p w14:paraId="3F969BD1" w14:textId="77777777" w:rsidR="0079192F" w:rsidRDefault="00D27690" w:rsidP="009126C7">
            <w:pPr>
              <w:spacing w:after="0" w:line="240" w:lineRule="auto"/>
              <w:rPr>
                <w:lang w:val="en-GB"/>
              </w:rPr>
            </w:pPr>
          </w:p>
          <w:p w14:paraId="0FE48183" w14:textId="77777777" w:rsidR="0079192F" w:rsidRDefault="00D27690" w:rsidP="009126C7">
            <w:pPr>
              <w:spacing w:after="0" w:line="240" w:lineRule="auto"/>
              <w:rPr>
                <w:lang w:val="en-GB"/>
              </w:rPr>
            </w:pPr>
          </w:p>
          <w:p w14:paraId="4C49373C" w14:textId="77777777" w:rsidR="0079192F" w:rsidRPr="008F298F" w:rsidRDefault="00D27690" w:rsidP="009126C7">
            <w:pPr>
              <w:spacing w:after="0" w:line="240" w:lineRule="auto"/>
              <w:rPr>
                <w:lang w:val="en-GB"/>
              </w:rPr>
            </w:pPr>
            <w:r>
              <w:rPr>
                <w:lang w:val="en-GB"/>
              </w:rPr>
              <w:t>Toby Mendel to finalise the questions.</w:t>
            </w:r>
          </w:p>
        </w:tc>
      </w:tr>
      <w:tr w:rsidR="009701CF" w14:paraId="22402C32" w14:textId="77777777" w:rsidTr="007B738F">
        <w:trPr>
          <w:trHeight w:val="260"/>
        </w:trPr>
        <w:tc>
          <w:tcPr>
            <w:tcW w:w="2245" w:type="dxa"/>
          </w:tcPr>
          <w:p w14:paraId="2DECF3AE" w14:textId="77777777" w:rsidR="00A84DDD" w:rsidRPr="008F298F" w:rsidRDefault="00D27690" w:rsidP="00926DFE">
            <w:pPr>
              <w:spacing w:after="0" w:line="240" w:lineRule="auto"/>
              <w:rPr>
                <w:lang w:val="en-GB"/>
              </w:rPr>
            </w:pPr>
            <w:r>
              <w:rPr>
                <w:lang w:val="en-GB"/>
              </w:rPr>
              <w:lastRenderedPageBreak/>
              <w:t>Minute 3</w:t>
            </w:r>
          </w:p>
          <w:p w14:paraId="764D1BEC" w14:textId="77777777" w:rsidR="00A84DDD" w:rsidRPr="009126C7" w:rsidRDefault="00D27690" w:rsidP="00BE4AE2">
            <w:pPr>
              <w:rPr>
                <w:b/>
                <w:lang w:val="en-GB"/>
              </w:rPr>
            </w:pPr>
            <w:r w:rsidRPr="009126C7">
              <w:rPr>
                <w:b/>
                <w:lang w:val="en-GB"/>
              </w:rPr>
              <w:t>Fundraising</w:t>
            </w:r>
          </w:p>
        </w:tc>
        <w:tc>
          <w:tcPr>
            <w:tcW w:w="4680" w:type="dxa"/>
          </w:tcPr>
          <w:p w14:paraId="0735120B" w14:textId="77777777" w:rsidR="00A84DDD" w:rsidRDefault="00D27690" w:rsidP="007B738F">
            <w:pPr>
              <w:pStyle w:val="ListParagraph"/>
              <w:numPr>
                <w:ilvl w:val="0"/>
                <w:numId w:val="11"/>
              </w:numPr>
              <w:spacing w:after="0" w:line="240" w:lineRule="auto"/>
              <w:ind w:left="299"/>
            </w:pPr>
            <w:r>
              <w:t>FOIAnet received</w:t>
            </w:r>
            <w:r>
              <w:t xml:space="preserve"> a negative answer from </w:t>
            </w:r>
            <w:r>
              <w:t>Hewlett</w:t>
            </w:r>
            <w:r>
              <w:t xml:space="preserve"> and </w:t>
            </w:r>
            <w:r>
              <w:t>is waiting</w:t>
            </w:r>
            <w:r>
              <w:t xml:space="preserve"> for feedback from Oak Foundation </w:t>
            </w:r>
            <w:r>
              <w:t>regarding submitted proposal.</w:t>
            </w:r>
          </w:p>
          <w:p w14:paraId="53138690" w14:textId="77777777" w:rsidR="005564DA" w:rsidRDefault="00D27690" w:rsidP="007B738F">
            <w:pPr>
              <w:pStyle w:val="ListParagraph"/>
              <w:spacing w:after="0" w:line="240" w:lineRule="auto"/>
              <w:ind w:left="306" w:hanging="306"/>
            </w:pPr>
          </w:p>
          <w:p w14:paraId="2F1E237F" w14:textId="77777777" w:rsidR="005564DA" w:rsidRDefault="00D27690" w:rsidP="007B738F">
            <w:pPr>
              <w:pStyle w:val="ListParagraph"/>
              <w:numPr>
                <w:ilvl w:val="0"/>
                <w:numId w:val="10"/>
              </w:numPr>
              <w:spacing w:after="0" w:line="240" w:lineRule="auto"/>
              <w:ind w:left="306" w:hanging="306"/>
            </w:pPr>
            <w:r>
              <w:lastRenderedPageBreak/>
              <w:t>AFIC is currently elaborating a proposal for support of Sida</w:t>
            </w:r>
            <w:r>
              <w:t xml:space="preserve"> and will include activities allowing to support the day to day management of FOIAnet.</w:t>
            </w:r>
          </w:p>
          <w:p w14:paraId="3244892B" w14:textId="77777777" w:rsidR="005564DA" w:rsidRDefault="00D27690" w:rsidP="007B738F">
            <w:pPr>
              <w:pStyle w:val="ListParagraph"/>
              <w:ind w:left="306" w:hanging="306"/>
            </w:pPr>
          </w:p>
          <w:p w14:paraId="0A4EFBC9" w14:textId="77777777" w:rsidR="005564DA" w:rsidRDefault="00D27690" w:rsidP="007B738F">
            <w:pPr>
              <w:pStyle w:val="ListParagraph"/>
              <w:numPr>
                <w:ilvl w:val="0"/>
                <w:numId w:val="10"/>
              </w:numPr>
              <w:spacing w:after="0" w:line="240" w:lineRule="auto"/>
              <w:ind w:left="306" w:hanging="306"/>
            </w:pPr>
            <w:r>
              <w:t>There is need to approach bigger donors or target bigger grants. The idea to reach out to members for contribution was discarded.</w:t>
            </w:r>
          </w:p>
          <w:p w14:paraId="131DF43C" w14:textId="77777777" w:rsidR="005564DA" w:rsidRDefault="00D27690" w:rsidP="007B738F">
            <w:pPr>
              <w:pStyle w:val="ListParagraph"/>
              <w:ind w:left="306" w:hanging="306"/>
            </w:pPr>
          </w:p>
          <w:p w14:paraId="7F2F6DB2" w14:textId="77777777" w:rsidR="005564DA" w:rsidRDefault="00D27690" w:rsidP="007B738F">
            <w:pPr>
              <w:pStyle w:val="ListParagraph"/>
              <w:numPr>
                <w:ilvl w:val="0"/>
                <w:numId w:val="10"/>
              </w:numPr>
              <w:spacing w:after="0" w:line="240" w:lineRule="auto"/>
              <w:ind w:left="306" w:hanging="306"/>
            </w:pPr>
            <w:r>
              <w:t>Adam requested Toby Mendel to share t</w:t>
            </w:r>
            <w:r>
              <w:t>he two pages brief to support fundraising.</w:t>
            </w:r>
          </w:p>
          <w:p w14:paraId="599045F1" w14:textId="77777777" w:rsidR="00A960A2" w:rsidRDefault="00D27690" w:rsidP="007B738F">
            <w:pPr>
              <w:pStyle w:val="ListParagraph"/>
              <w:ind w:left="306" w:hanging="306"/>
            </w:pPr>
          </w:p>
          <w:p w14:paraId="0ED80732" w14:textId="77777777" w:rsidR="00A960A2" w:rsidRDefault="00D27690" w:rsidP="007B738F">
            <w:pPr>
              <w:pStyle w:val="ListParagraph"/>
              <w:numPr>
                <w:ilvl w:val="0"/>
                <w:numId w:val="10"/>
              </w:numPr>
              <w:spacing w:after="0" w:line="240" w:lineRule="auto"/>
              <w:ind w:left="306" w:hanging="306"/>
            </w:pPr>
            <w:r>
              <w:t>Knight Foundation could be approached. Though they have a media-focused strategy, they do some work around ATI.</w:t>
            </w:r>
          </w:p>
          <w:p w14:paraId="4DDA5923" w14:textId="77777777" w:rsidR="00A960A2" w:rsidRDefault="00D27690" w:rsidP="007B738F">
            <w:pPr>
              <w:pStyle w:val="ListParagraph"/>
              <w:ind w:left="306" w:hanging="306"/>
            </w:pPr>
          </w:p>
          <w:p w14:paraId="4C9A824F" w14:textId="77777777" w:rsidR="00A960A2" w:rsidRDefault="00D27690" w:rsidP="007B738F">
            <w:pPr>
              <w:pStyle w:val="ListParagraph"/>
              <w:numPr>
                <w:ilvl w:val="0"/>
                <w:numId w:val="10"/>
              </w:numPr>
              <w:spacing w:after="0" w:line="240" w:lineRule="auto"/>
              <w:ind w:left="306" w:hanging="306"/>
            </w:pPr>
            <w:r>
              <w:t xml:space="preserve"> </w:t>
            </w:r>
            <w:r>
              <w:t>Hivos is also a potential donor with kin interest on open data. Toby Mc and Gilbert have both c</w:t>
            </w:r>
            <w:r>
              <w:t xml:space="preserve">ontacts at HQ level. </w:t>
            </w:r>
          </w:p>
          <w:p w14:paraId="5318FB14" w14:textId="77777777" w:rsidR="007B681A" w:rsidRDefault="00D27690" w:rsidP="007B738F">
            <w:pPr>
              <w:pStyle w:val="ListParagraph"/>
              <w:ind w:left="306" w:hanging="306"/>
            </w:pPr>
          </w:p>
          <w:p w14:paraId="0065178B" w14:textId="77777777" w:rsidR="007B681A" w:rsidRPr="00BF1578" w:rsidRDefault="00D27690" w:rsidP="007B738F">
            <w:pPr>
              <w:pStyle w:val="ListParagraph"/>
              <w:numPr>
                <w:ilvl w:val="0"/>
                <w:numId w:val="10"/>
              </w:numPr>
              <w:spacing w:after="0" w:line="240" w:lineRule="auto"/>
              <w:ind w:left="306" w:hanging="306"/>
            </w:pPr>
            <w:r>
              <w:t xml:space="preserve">DFI is also a donor to consider. AFIC has already approached them some years back for another project without success as they only support national initiatives.  There is need of further information on DFI scope of support. An </w:t>
            </w:r>
            <w:r>
              <w:t>African core program could be considered with trainings for CSOs and coordinating side activities.</w:t>
            </w:r>
          </w:p>
        </w:tc>
        <w:tc>
          <w:tcPr>
            <w:tcW w:w="2425" w:type="dxa"/>
          </w:tcPr>
          <w:p w14:paraId="4144EAD7" w14:textId="77777777" w:rsidR="00A84DDD" w:rsidRDefault="00D27690" w:rsidP="00926DFE">
            <w:pPr>
              <w:spacing w:after="0" w:line="240" w:lineRule="auto"/>
              <w:rPr>
                <w:lang w:val="en-GB"/>
              </w:rPr>
            </w:pPr>
          </w:p>
          <w:p w14:paraId="0BF20E8E" w14:textId="77777777" w:rsidR="00BE4AE2" w:rsidRDefault="00D27690" w:rsidP="00BE4AE2">
            <w:pPr>
              <w:spacing w:after="0" w:line="240" w:lineRule="auto"/>
              <w:rPr>
                <w:lang w:val="en-GB"/>
              </w:rPr>
            </w:pPr>
          </w:p>
          <w:p w14:paraId="60251448" w14:textId="77777777" w:rsidR="005564DA" w:rsidRDefault="00D27690" w:rsidP="00BE4AE2">
            <w:pPr>
              <w:spacing w:after="0" w:line="240" w:lineRule="auto"/>
              <w:rPr>
                <w:lang w:val="en-GB"/>
              </w:rPr>
            </w:pPr>
          </w:p>
          <w:p w14:paraId="0987FEED" w14:textId="77777777" w:rsidR="005564DA" w:rsidRDefault="00D27690" w:rsidP="00BE4AE2">
            <w:pPr>
              <w:spacing w:after="0" w:line="240" w:lineRule="auto"/>
              <w:rPr>
                <w:lang w:val="en-GB"/>
              </w:rPr>
            </w:pPr>
          </w:p>
          <w:p w14:paraId="414B8BBC" w14:textId="77777777" w:rsidR="005564DA" w:rsidRDefault="00D27690" w:rsidP="00BE4AE2">
            <w:pPr>
              <w:spacing w:after="0" w:line="240" w:lineRule="auto"/>
              <w:rPr>
                <w:lang w:val="en-GB"/>
              </w:rPr>
            </w:pPr>
          </w:p>
          <w:p w14:paraId="0A3C89A3" w14:textId="77777777" w:rsidR="005564DA" w:rsidRDefault="00D27690" w:rsidP="00BE4AE2">
            <w:pPr>
              <w:spacing w:after="0" w:line="240" w:lineRule="auto"/>
              <w:rPr>
                <w:lang w:val="en-GB"/>
              </w:rPr>
            </w:pPr>
          </w:p>
          <w:p w14:paraId="4F78D9A0" w14:textId="77777777" w:rsidR="005564DA" w:rsidRDefault="00D27690" w:rsidP="00BE4AE2">
            <w:pPr>
              <w:spacing w:after="0" w:line="240" w:lineRule="auto"/>
              <w:rPr>
                <w:lang w:val="en-GB"/>
              </w:rPr>
            </w:pPr>
          </w:p>
          <w:p w14:paraId="6A41BDCB" w14:textId="77777777" w:rsidR="005564DA" w:rsidRDefault="00D27690" w:rsidP="00BE4AE2">
            <w:pPr>
              <w:spacing w:after="0" w:line="240" w:lineRule="auto"/>
              <w:rPr>
                <w:lang w:val="en-GB"/>
              </w:rPr>
            </w:pPr>
          </w:p>
          <w:p w14:paraId="771AF972" w14:textId="77777777" w:rsidR="005564DA" w:rsidRDefault="00D27690" w:rsidP="00BE4AE2">
            <w:pPr>
              <w:spacing w:after="0" w:line="240" w:lineRule="auto"/>
              <w:rPr>
                <w:lang w:val="en-GB"/>
              </w:rPr>
            </w:pPr>
          </w:p>
          <w:p w14:paraId="60E08F69" w14:textId="77777777" w:rsidR="005564DA" w:rsidRDefault="00D27690" w:rsidP="00BE4AE2">
            <w:pPr>
              <w:spacing w:after="0" w:line="240" w:lineRule="auto"/>
              <w:rPr>
                <w:lang w:val="en-GB"/>
              </w:rPr>
            </w:pPr>
          </w:p>
          <w:p w14:paraId="21EA98DF" w14:textId="77777777" w:rsidR="005564DA" w:rsidRDefault="00D27690" w:rsidP="00BE4AE2">
            <w:pPr>
              <w:spacing w:after="0" w:line="240" w:lineRule="auto"/>
              <w:rPr>
                <w:lang w:val="en-GB"/>
              </w:rPr>
            </w:pPr>
          </w:p>
          <w:p w14:paraId="3FF761CD" w14:textId="77777777" w:rsidR="005564DA" w:rsidRDefault="00D27690" w:rsidP="00BE4AE2">
            <w:pPr>
              <w:spacing w:after="0" w:line="240" w:lineRule="auto"/>
              <w:rPr>
                <w:lang w:val="en-GB"/>
              </w:rPr>
            </w:pPr>
          </w:p>
          <w:p w14:paraId="106FD78F" w14:textId="77777777" w:rsidR="005564DA" w:rsidRDefault="00D27690" w:rsidP="00BE4AE2">
            <w:pPr>
              <w:spacing w:after="0" w:line="240" w:lineRule="auto"/>
              <w:rPr>
                <w:lang w:val="en-GB"/>
              </w:rPr>
            </w:pPr>
          </w:p>
          <w:p w14:paraId="2DAD3383" w14:textId="77777777" w:rsidR="005564DA" w:rsidRPr="005564DA" w:rsidRDefault="00D27690" w:rsidP="00BE4AE2">
            <w:pPr>
              <w:spacing w:after="0" w:line="240" w:lineRule="auto"/>
              <w:rPr>
                <w:lang w:val="en-GB"/>
              </w:rPr>
            </w:pPr>
            <w:r>
              <w:rPr>
                <w:lang w:val="en-GB"/>
              </w:rPr>
              <w:t>Toby Mendel to share the two pages brief</w:t>
            </w:r>
            <w:r>
              <w:rPr>
                <w:lang w:val="en-GB"/>
              </w:rPr>
              <w:t>.</w:t>
            </w:r>
          </w:p>
          <w:p w14:paraId="689DE2A8" w14:textId="77777777" w:rsidR="00BE4AE2" w:rsidRDefault="00D27690" w:rsidP="00BE4AE2">
            <w:pPr>
              <w:spacing w:after="0" w:line="240" w:lineRule="auto"/>
              <w:rPr>
                <w:lang w:val="en-GB"/>
              </w:rPr>
            </w:pPr>
            <w:r>
              <w:t>Adam will approach German funders as agreed earlier.</w:t>
            </w:r>
          </w:p>
          <w:p w14:paraId="0C0D3E78" w14:textId="77777777" w:rsidR="00BE4AE2" w:rsidRDefault="00D27690" w:rsidP="00BE4AE2">
            <w:pPr>
              <w:spacing w:after="0" w:line="240" w:lineRule="auto"/>
              <w:rPr>
                <w:lang w:val="en-GB"/>
              </w:rPr>
            </w:pPr>
          </w:p>
          <w:p w14:paraId="73224999" w14:textId="77777777" w:rsidR="00A84DDD" w:rsidRDefault="00D27690" w:rsidP="00BE4AE2">
            <w:pPr>
              <w:spacing w:after="0" w:line="240" w:lineRule="auto"/>
              <w:rPr>
                <w:lang w:val="en-GB"/>
              </w:rPr>
            </w:pPr>
          </w:p>
          <w:p w14:paraId="056E61C8" w14:textId="77777777" w:rsidR="00670F4A" w:rsidRDefault="00D27690" w:rsidP="00BE4AE2">
            <w:pPr>
              <w:spacing w:after="0" w:line="240" w:lineRule="auto"/>
              <w:rPr>
                <w:lang w:val="en-GB"/>
              </w:rPr>
            </w:pPr>
          </w:p>
          <w:p w14:paraId="76A9D80C" w14:textId="77777777" w:rsidR="00670F4A" w:rsidRDefault="00D27690" w:rsidP="007B681A">
            <w:pPr>
              <w:spacing w:after="0" w:line="240" w:lineRule="auto"/>
            </w:pPr>
            <w:r>
              <w:t xml:space="preserve">Toby Mc and Gilbert to </w:t>
            </w:r>
            <w:r>
              <w:t>engage</w:t>
            </w:r>
            <w:r>
              <w:t xml:space="preserve"> their contact respectively</w:t>
            </w:r>
            <w:r>
              <w:t xml:space="preserve"> in identifying the </w:t>
            </w:r>
            <w:r>
              <w:t>right contact at Hivos.</w:t>
            </w:r>
          </w:p>
          <w:p w14:paraId="7893484A" w14:textId="77777777" w:rsidR="007B681A" w:rsidRDefault="00D27690" w:rsidP="007B681A">
            <w:pPr>
              <w:spacing w:after="0" w:line="240" w:lineRule="auto"/>
            </w:pPr>
          </w:p>
          <w:p w14:paraId="454925E9" w14:textId="77777777" w:rsidR="007B681A" w:rsidRPr="008F298F" w:rsidRDefault="00D27690" w:rsidP="007B681A">
            <w:pPr>
              <w:spacing w:after="0" w:line="240" w:lineRule="auto"/>
              <w:rPr>
                <w:lang w:val="en-GB"/>
              </w:rPr>
            </w:pPr>
            <w:r>
              <w:t xml:space="preserve">Sarah to search on DFI website to identify the right angle to approach them. </w:t>
            </w:r>
          </w:p>
        </w:tc>
      </w:tr>
      <w:tr w:rsidR="009701CF" w14:paraId="7ED42079" w14:textId="77777777" w:rsidTr="007B738F">
        <w:trPr>
          <w:trHeight w:val="260"/>
        </w:trPr>
        <w:tc>
          <w:tcPr>
            <w:tcW w:w="2245" w:type="dxa"/>
          </w:tcPr>
          <w:p w14:paraId="12EC37C2" w14:textId="77777777" w:rsidR="007B738F" w:rsidRPr="007B738F" w:rsidRDefault="00D27690" w:rsidP="00926DFE">
            <w:pPr>
              <w:spacing w:after="0" w:line="240" w:lineRule="auto"/>
              <w:rPr>
                <w:lang w:val="en-GB"/>
              </w:rPr>
            </w:pPr>
            <w:r w:rsidRPr="007B738F">
              <w:rPr>
                <w:lang w:val="en-GB"/>
              </w:rPr>
              <w:lastRenderedPageBreak/>
              <w:t xml:space="preserve">Minute 4 </w:t>
            </w:r>
          </w:p>
          <w:p w14:paraId="0B23CCCB" w14:textId="77777777" w:rsidR="007B738F" w:rsidRPr="00FB45F6" w:rsidRDefault="00D27690" w:rsidP="00926DFE">
            <w:pPr>
              <w:spacing w:after="0" w:line="240" w:lineRule="auto"/>
              <w:rPr>
                <w:b/>
                <w:lang w:val="en-GB"/>
              </w:rPr>
            </w:pPr>
            <w:r>
              <w:rPr>
                <w:b/>
                <w:lang w:val="en-GB"/>
              </w:rPr>
              <w:t xml:space="preserve">Brainstorming </w:t>
            </w:r>
            <w:r w:rsidRPr="007B738F">
              <w:rPr>
                <w:b/>
                <w:lang w:val="en-GB"/>
              </w:rPr>
              <w:t>on (non-funded) activities</w:t>
            </w:r>
          </w:p>
        </w:tc>
        <w:tc>
          <w:tcPr>
            <w:tcW w:w="4680" w:type="dxa"/>
          </w:tcPr>
          <w:p w14:paraId="77744DE0" w14:textId="77777777" w:rsidR="007B738F" w:rsidRDefault="00D27690" w:rsidP="007B738F">
            <w:pPr>
              <w:pStyle w:val="ListParagraph"/>
              <w:numPr>
                <w:ilvl w:val="0"/>
                <w:numId w:val="13"/>
              </w:numPr>
              <w:spacing w:after="0"/>
              <w:ind w:left="342"/>
            </w:pPr>
            <w:r>
              <w:t>FOIAnet</w:t>
            </w:r>
            <w:r>
              <w:t xml:space="preserve"> could elaborate a simple set of metrics and related methodology to assess country implementation of ATI law</w:t>
            </w:r>
            <w:r>
              <w:t>. This could be used by CSOs.</w:t>
            </w:r>
          </w:p>
        </w:tc>
        <w:tc>
          <w:tcPr>
            <w:tcW w:w="2425" w:type="dxa"/>
          </w:tcPr>
          <w:p w14:paraId="43DC8B2D" w14:textId="77777777" w:rsidR="007B738F" w:rsidRDefault="00D27690" w:rsidP="00926DFE">
            <w:pPr>
              <w:spacing w:after="0" w:line="240" w:lineRule="auto"/>
              <w:rPr>
                <w:lang w:val="en-GB"/>
              </w:rPr>
            </w:pPr>
            <w:r>
              <w:rPr>
                <w:lang w:val="en-GB"/>
              </w:rPr>
              <w:t>A working group comprised of Toby Mendel, Adam, Gilbert and Caroll to elaborate the methodology.</w:t>
            </w:r>
          </w:p>
        </w:tc>
      </w:tr>
      <w:tr w:rsidR="009701CF" w14:paraId="77CC3651" w14:textId="77777777" w:rsidTr="007B738F">
        <w:trPr>
          <w:trHeight w:val="260"/>
        </w:trPr>
        <w:tc>
          <w:tcPr>
            <w:tcW w:w="2245" w:type="dxa"/>
          </w:tcPr>
          <w:p w14:paraId="2AEECE13" w14:textId="77777777" w:rsidR="00A84DDD" w:rsidRPr="00FB45F6" w:rsidRDefault="00D27690" w:rsidP="00926DFE">
            <w:pPr>
              <w:spacing w:after="0" w:line="240" w:lineRule="auto"/>
              <w:rPr>
                <w:b/>
                <w:lang w:val="en-GB"/>
              </w:rPr>
            </w:pPr>
            <w:r w:rsidRPr="00FB45F6">
              <w:rPr>
                <w:b/>
                <w:lang w:val="en-GB"/>
              </w:rPr>
              <w:t>AOB</w:t>
            </w:r>
          </w:p>
          <w:p w14:paraId="26647C28" w14:textId="77777777" w:rsidR="00A84DDD" w:rsidRPr="008F298F" w:rsidRDefault="00D27690" w:rsidP="00926DFE">
            <w:pPr>
              <w:spacing w:after="0" w:line="240" w:lineRule="auto"/>
              <w:rPr>
                <w:lang w:val="en-GB"/>
              </w:rPr>
            </w:pPr>
          </w:p>
        </w:tc>
        <w:tc>
          <w:tcPr>
            <w:tcW w:w="4680" w:type="dxa"/>
          </w:tcPr>
          <w:p w14:paraId="77FBC86B" w14:textId="77777777" w:rsidR="00A84DDD" w:rsidRDefault="00D27690" w:rsidP="00A0161F">
            <w:pPr>
              <w:pStyle w:val="ListParagraph"/>
              <w:numPr>
                <w:ilvl w:val="0"/>
                <w:numId w:val="13"/>
              </w:numPr>
              <w:ind w:left="342"/>
            </w:pPr>
            <w:r>
              <w:t>Question raised</w:t>
            </w:r>
            <w:r>
              <w:t xml:space="preserve"> regarding the position of FOIAnet towards recent developments on Environmental Democracy in the United States that were shared on the list. </w:t>
            </w:r>
            <w:r>
              <w:t>FOIAnet being a membership organisation cannot and never did make a statement. The best option would be for a me</w:t>
            </w:r>
            <w:r>
              <w:t xml:space="preserve">mber to engage </w:t>
            </w:r>
            <w:r>
              <w:t>FOIAnet community on the matter.</w:t>
            </w:r>
          </w:p>
          <w:p w14:paraId="57289683" w14:textId="77777777" w:rsidR="007644A2" w:rsidRDefault="00D27690" w:rsidP="007644A2"/>
          <w:p w14:paraId="4B22F90E" w14:textId="77777777" w:rsidR="007644A2" w:rsidRDefault="00D27690" w:rsidP="007644A2"/>
          <w:p w14:paraId="17B96348" w14:textId="77777777" w:rsidR="007644A2" w:rsidRDefault="00D27690" w:rsidP="007644A2">
            <w:pPr>
              <w:pStyle w:val="ListParagraph"/>
              <w:numPr>
                <w:ilvl w:val="0"/>
                <w:numId w:val="13"/>
              </w:numPr>
              <w:ind w:left="342"/>
            </w:pPr>
            <w:r w:rsidRPr="007644A2">
              <w:lastRenderedPageBreak/>
              <w:t>Taranath Dahal</w:t>
            </w:r>
            <w:r>
              <w:t xml:space="preserve"> has not responded to the invitation to the Steering Committee meeting and not attended previous ones.</w:t>
            </w:r>
          </w:p>
          <w:p w14:paraId="3E2288CA" w14:textId="77777777" w:rsidR="007644A2" w:rsidRDefault="00D27690" w:rsidP="007644A2">
            <w:pPr>
              <w:pStyle w:val="ListParagraph"/>
            </w:pPr>
          </w:p>
          <w:p w14:paraId="4DE679BC" w14:textId="77777777" w:rsidR="007644A2" w:rsidRDefault="00D27690" w:rsidP="007644A2">
            <w:pPr>
              <w:pStyle w:val="ListParagraph"/>
            </w:pPr>
          </w:p>
          <w:p w14:paraId="1DD8FEA9" w14:textId="77777777" w:rsidR="007644A2" w:rsidRPr="00FB45F6" w:rsidRDefault="00D27690" w:rsidP="007644A2">
            <w:pPr>
              <w:pStyle w:val="ListParagraph"/>
              <w:numPr>
                <w:ilvl w:val="0"/>
                <w:numId w:val="13"/>
              </w:numPr>
              <w:ind w:left="342"/>
            </w:pPr>
            <w:r>
              <w:t xml:space="preserve">Toby Mendel thank all the participants for attendance and encourage each one to </w:t>
            </w:r>
            <w:r>
              <w:t>fulfil the assigned tasks.</w:t>
            </w:r>
          </w:p>
        </w:tc>
        <w:tc>
          <w:tcPr>
            <w:tcW w:w="2425" w:type="dxa"/>
          </w:tcPr>
          <w:p w14:paraId="43A50337" w14:textId="77777777" w:rsidR="00A84DDD" w:rsidRDefault="00D27690" w:rsidP="00926DFE">
            <w:pPr>
              <w:spacing w:after="0" w:line="240" w:lineRule="auto"/>
              <w:rPr>
                <w:lang w:val="en-GB"/>
              </w:rPr>
            </w:pPr>
            <w:r>
              <w:rPr>
                <w:lang w:val="en-GB"/>
              </w:rPr>
              <w:lastRenderedPageBreak/>
              <w:t xml:space="preserve">Caroll will share the information on the mentioned issues again and invite members to share their position and actions taken in that regard. </w:t>
            </w:r>
          </w:p>
          <w:p w14:paraId="373A7103" w14:textId="77777777" w:rsidR="007644A2" w:rsidRDefault="00D27690" w:rsidP="00926DFE">
            <w:pPr>
              <w:spacing w:after="0" w:line="240" w:lineRule="auto"/>
              <w:rPr>
                <w:lang w:val="en-GB"/>
              </w:rPr>
            </w:pPr>
          </w:p>
          <w:p w14:paraId="580E45EC" w14:textId="77777777" w:rsidR="007644A2" w:rsidRDefault="00D27690" w:rsidP="00926DFE">
            <w:pPr>
              <w:spacing w:after="0" w:line="240" w:lineRule="auto"/>
              <w:rPr>
                <w:lang w:val="en-GB"/>
              </w:rPr>
            </w:pPr>
            <w:r>
              <w:rPr>
                <w:lang w:val="en-GB"/>
              </w:rPr>
              <w:t>Toby Mc to contribute to the take-off of the discussion.</w:t>
            </w:r>
          </w:p>
          <w:p w14:paraId="369D53AA" w14:textId="77777777" w:rsidR="007644A2" w:rsidRDefault="00D27690" w:rsidP="00926DFE">
            <w:pPr>
              <w:spacing w:after="0" w:line="240" w:lineRule="auto"/>
              <w:rPr>
                <w:lang w:val="en-GB"/>
              </w:rPr>
            </w:pPr>
          </w:p>
          <w:p w14:paraId="4C9F6DEF" w14:textId="77777777" w:rsidR="007644A2" w:rsidRDefault="00D27690" w:rsidP="00926DFE">
            <w:pPr>
              <w:spacing w:after="0" w:line="240" w:lineRule="auto"/>
              <w:rPr>
                <w:lang w:val="en-GB"/>
              </w:rPr>
            </w:pPr>
          </w:p>
          <w:p w14:paraId="1B49471D" w14:textId="77777777" w:rsidR="007644A2" w:rsidRDefault="00D27690" w:rsidP="00926DFE">
            <w:pPr>
              <w:spacing w:after="0" w:line="240" w:lineRule="auto"/>
              <w:rPr>
                <w:lang w:val="en-GB"/>
              </w:rPr>
            </w:pPr>
          </w:p>
          <w:p w14:paraId="6539DC7B" w14:textId="77777777" w:rsidR="007644A2" w:rsidRPr="008F298F" w:rsidRDefault="00D27690" w:rsidP="00926DFE">
            <w:pPr>
              <w:spacing w:after="0" w:line="240" w:lineRule="auto"/>
              <w:rPr>
                <w:lang w:val="en-GB"/>
              </w:rPr>
            </w:pPr>
            <w:r>
              <w:rPr>
                <w:lang w:val="en-GB"/>
              </w:rPr>
              <w:lastRenderedPageBreak/>
              <w:t>Toby Mendel to reach to him and find more about Taranath low participation in the Steering Committee.</w:t>
            </w:r>
          </w:p>
        </w:tc>
      </w:tr>
    </w:tbl>
    <w:p w14:paraId="704CC73F" w14:textId="77777777" w:rsidR="00A84DDD" w:rsidRDefault="00D27690" w:rsidP="00A84DDD">
      <w:pPr>
        <w:rPr>
          <w:rFonts w:ascii="Times New Roman" w:hAnsi="Times New Roman"/>
        </w:rPr>
      </w:pPr>
    </w:p>
    <w:p w14:paraId="4C84A59C" w14:textId="77777777" w:rsidR="00145474" w:rsidRDefault="00D27690"/>
    <w:sectPr w:rsidR="00145474" w:rsidSect="001F3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3B0"/>
    <w:multiLevelType w:val="hybridMultilevel"/>
    <w:tmpl w:val="2CFC3232"/>
    <w:lvl w:ilvl="0" w:tplc="91AAA680">
      <w:start w:val="1"/>
      <w:numFmt w:val="bullet"/>
      <w:lvlText w:val=""/>
      <w:lvlJc w:val="left"/>
      <w:pPr>
        <w:ind w:left="720" w:hanging="360"/>
      </w:pPr>
      <w:rPr>
        <w:rFonts w:ascii="Symbol" w:hAnsi="Symbol" w:hint="default"/>
      </w:rPr>
    </w:lvl>
    <w:lvl w:ilvl="1" w:tplc="0ED20BDA" w:tentative="1">
      <w:start w:val="1"/>
      <w:numFmt w:val="bullet"/>
      <w:lvlText w:val="o"/>
      <w:lvlJc w:val="left"/>
      <w:pPr>
        <w:ind w:left="1440" w:hanging="360"/>
      </w:pPr>
      <w:rPr>
        <w:rFonts w:ascii="Courier New" w:hAnsi="Courier New" w:cs="Verdana" w:hint="default"/>
      </w:rPr>
    </w:lvl>
    <w:lvl w:ilvl="2" w:tplc="E878CFFA" w:tentative="1">
      <w:start w:val="1"/>
      <w:numFmt w:val="bullet"/>
      <w:lvlText w:val=""/>
      <w:lvlJc w:val="left"/>
      <w:pPr>
        <w:ind w:left="2160" w:hanging="360"/>
      </w:pPr>
      <w:rPr>
        <w:rFonts w:ascii="Wingdings" w:hAnsi="Wingdings" w:hint="default"/>
      </w:rPr>
    </w:lvl>
    <w:lvl w:ilvl="3" w:tplc="68889ACE" w:tentative="1">
      <w:start w:val="1"/>
      <w:numFmt w:val="bullet"/>
      <w:lvlText w:val=""/>
      <w:lvlJc w:val="left"/>
      <w:pPr>
        <w:ind w:left="2880" w:hanging="360"/>
      </w:pPr>
      <w:rPr>
        <w:rFonts w:ascii="Symbol" w:hAnsi="Symbol" w:hint="default"/>
      </w:rPr>
    </w:lvl>
    <w:lvl w:ilvl="4" w:tplc="7BE80D46" w:tentative="1">
      <w:start w:val="1"/>
      <w:numFmt w:val="bullet"/>
      <w:lvlText w:val="o"/>
      <w:lvlJc w:val="left"/>
      <w:pPr>
        <w:ind w:left="3600" w:hanging="360"/>
      </w:pPr>
      <w:rPr>
        <w:rFonts w:ascii="Courier New" w:hAnsi="Courier New" w:cs="Verdana" w:hint="default"/>
      </w:rPr>
    </w:lvl>
    <w:lvl w:ilvl="5" w:tplc="93F25602" w:tentative="1">
      <w:start w:val="1"/>
      <w:numFmt w:val="bullet"/>
      <w:lvlText w:val=""/>
      <w:lvlJc w:val="left"/>
      <w:pPr>
        <w:ind w:left="4320" w:hanging="360"/>
      </w:pPr>
      <w:rPr>
        <w:rFonts w:ascii="Wingdings" w:hAnsi="Wingdings" w:hint="default"/>
      </w:rPr>
    </w:lvl>
    <w:lvl w:ilvl="6" w:tplc="00DC55BA" w:tentative="1">
      <w:start w:val="1"/>
      <w:numFmt w:val="bullet"/>
      <w:lvlText w:val=""/>
      <w:lvlJc w:val="left"/>
      <w:pPr>
        <w:ind w:left="5040" w:hanging="360"/>
      </w:pPr>
      <w:rPr>
        <w:rFonts w:ascii="Symbol" w:hAnsi="Symbol" w:hint="default"/>
      </w:rPr>
    </w:lvl>
    <w:lvl w:ilvl="7" w:tplc="2D4C2C50" w:tentative="1">
      <w:start w:val="1"/>
      <w:numFmt w:val="bullet"/>
      <w:lvlText w:val="o"/>
      <w:lvlJc w:val="left"/>
      <w:pPr>
        <w:ind w:left="5760" w:hanging="360"/>
      </w:pPr>
      <w:rPr>
        <w:rFonts w:ascii="Courier New" w:hAnsi="Courier New" w:cs="Verdana" w:hint="default"/>
      </w:rPr>
    </w:lvl>
    <w:lvl w:ilvl="8" w:tplc="3EB87076" w:tentative="1">
      <w:start w:val="1"/>
      <w:numFmt w:val="bullet"/>
      <w:lvlText w:val=""/>
      <w:lvlJc w:val="left"/>
      <w:pPr>
        <w:ind w:left="6480" w:hanging="360"/>
      </w:pPr>
      <w:rPr>
        <w:rFonts w:ascii="Wingdings" w:hAnsi="Wingdings" w:hint="default"/>
      </w:rPr>
    </w:lvl>
  </w:abstractNum>
  <w:abstractNum w:abstractNumId="1" w15:restartNumberingAfterBreak="0">
    <w:nsid w:val="0D86065A"/>
    <w:multiLevelType w:val="hybridMultilevel"/>
    <w:tmpl w:val="B770C88E"/>
    <w:lvl w:ilvl="0" w:tplc="792CF92E">
      <w:start w:val="1"/>
      <w:numFmt w:val="decimal"/>
      <w:lvlText w:val="%1."/>
      <w:lvlJc w:val="left"/>
      <w:pPr>
        <w:ind w:left="720" w:hanging="360"/>
      </w:pPr>
    </w:lvl>
    <w:lvl w:ilvl="1" w:tplc="DC2C3EB0" w:tentative="1">
      <w:start w:val="1"/>
      <w:numFmt w:val="lowerLetter"/>
      <w:lvlText w:val="%2."/>
      <w:lvlJc w:val="left"/>
      <w:pPr>
        <w:ind w:left="1440" w:hanging="360"/>
      </w:pPr>
    </w:lvl>
    <w:lvl w:ilvl="2" w:tplc="428C5F00" w:tentative="1">
      <w:start w:val="1"/>
      <w:numFmt w:val="lowerRoman"/>
      <w:lvlText w:val="%3."/>
      <w:lvlJc w:val="right"/>
      <w:pPr>
        <w:ind w:left="2160" w:hanging="180"/>
      </w:pPr>
    </w:lvl>
    <w:lvl w:ilvl="3" w:tplc="F37EEA72" w:tentative="1">
      <w:start w:val="1"/>
      <w:numFmt w:val="decimal"/>
      <w:lvlText w:val="%4."/>
      <w:lvlJc w:val="left"/>
      <w:pPr>
        <w:ind w:left="2880" w:hanging="360"/>
      </w:pPr>
    </w:lvl>
    <w:lvl w:ilvl="4" w:tplc="DE0C21BA" w:tentative="1">
      <w:start w:val="1"/>
      <w:numFmt w:val="lowerLetter"/>
      <w:lvlText w:val="%5."/>
      <w:lvlJc w:val="left"/>
      <w:pPr>
        <w:ind w:left="3600" w:hanging="360"/>
      </w:pPr>
    </w:lvl>
    <w:lvl w:ilvl="5" w:tplc="5D3AD956" w:tentative="1">
      <w:start w:val="1"/>
      <w:numFmt w:val="lowerRoman"/>
      <w:lvlText w:val="%6."/>
      <w:lvlJc w:val="right"/>
      <w:pPr>
        <w:ind w:left="4320" w:hanging="180"/>
      </w:pPr>
    </w:lvl>
    <w:lvl w:ilvl="6" w:tplc="62724D98" w:tentative="1">
      <w:start w:val="1"/>
      <w:numFmt w:val="decimal"/>
      <w:lvlText w:val="%7."/>
      <w:lvlJc w:val="left"/>
      <w:pPr>
        <w:ind w:left="5040" w:hanging="360"/>
      </w:pPr>
    </w:lvl>
    <w:lvl w:ilvl="7" w:tplc="43740F50" w:tentative="1">
      <w:start w:val="1"/>
      <w:numFmt w:val="lowerLetter"/>
      <w:lvlText w:val="%8."/>
      <w:lvlJc w:val="left"/>
      <w:pPr>
        <w:ind w:left="5760" w:hanging="360"/>
      </w:pPr>
    </w:lvl>
    <w:lvl w:ilvl="8" w:tplc="F3FE0C0C" w:tentative="1">
      <w:start w:val="1"/>
      <w:numFmt w:val="lowerRoman"/>
      <w:lvlText w:val="%9."/>
      <w:lvlJc w:val="right"/>
      <w:pPr>
        <w:ind w:left="6480" w:hanging="180"/>
      </w:pPr>
    </w:lvl>
  </w:abstractNum>
  <w:abstractNum w:abstractNumId="2" w15:restartNumberingAfterBreak="0">
    <w:nsid w:val="126557ED"/>
    <w:multiLevelType w:val="hybridMultilevel"/>
    <w:tmpl w:val="2AC8B674"/>
    <w:lvl w:ilvl="0" w:tplc="55946CA8">
      <w:start w:val="1"/>
      <w:numFmt w:val="bullet"/>
      <w:lvlText w:val=""/>
      <w:lvlJc w:val="left"/>
      <w:pPr>
        <w:ind w:left="720" w:hanging="360"/>
      </w:pPr>
      <w:rPr>
        <w:rFonts w:ascii="Symbol" w:hAnsi="Symbol" w:hint="default"/>
      </w:rPr>
    </w:lvl>
    <w:lvl w:ilvl="1" w:tplc="D8863238" w:tentative="1">
      <w:start w:val="1"/>
      <w:numFmt w:val="bullet"/>
      <w:lvlText w:val="o"/>
      <w:lvlJc w:val="left"/>
      <w:pPr>
        <w:ind w:left="1440" w:hanging="360"/>
      </w:pPr>
      <w:rPr>
        <w:rFonts w:ascii="Courier New" w:hAnsi="Courier New" w:cs="Courier New" w:hint="default"/>
      </w:rPr>
    </w:lvl>
    <w:lvl w:ilvl="2" w:tplc="F9B64CB0" w:tentative="1">
      <w:start w:val="1"/>
      <w:numFmt w:val="bullet"/>
      <w:lvlText w:val=""/>
      <w:lvlJc w:val="left"/>
      <w:pPr>
        <w:ind w:left="2160" w:hanging="360"/>
      </w:pPr>
      <w:rPr>
        <w:rFonts w:ascii="Wingdings" w:hAnsi="Wingdings" w:hint="default"/>
      </w:rPr>
    </w:lvl>
    <w:lvl w:ilvl="3" w:tplc="8F90F1AE" w:tentative="1">
      <w:start w:val="1"/>
      <w:numFmt w:val="bullet"/>
      <w:lvlText w:val=""/>
      <w:lvlJc w:val="left"/>
      <w:pPr>
        <w:ind w:left="2880" w:hanging="360"/>
      </w:pPr>
      <w:rPr>
        <w:rFonts w:ascii="Symbol" w:hAnsi="Symbol" w:hint="default"/>
      </w:rPr>
    </w:lvl>
    <w:lvl w:ilvl="4" w:tplc="4D0061AC" w:tentative="1">
      <w:start w:val="1"/>
      <w:numFmt w:val="bullet"/>
      <w:lvlText w:val="o"/>
      <w:lvlJc w:val="left"/>
      <w:pPr>
        <w:ind w:left="3600" w:hanging="360"/>
      </w:pPr>
      <w:rPr>
        <w:rFonts w:ascii="Courier New" w:hAnsi="Courier New" w:cs="Courier New" w:hint="default"/>
      </w:rPr>
    </w:lvl>
    <w:lvl w:ilvl="5" w:tplc="7EFC074C" w:tentative="1">
      <w:start w:val="1"/>
      <w:numFmt w:val="bullet"/>
      <w:lvlText w:val=""/>
      <w:lvlJc w:val="left"/>
      <w:pPr>
        <w:ind w:left="4320" w:hanging="360"/>
      </w:pPr>
      <w:rPr>
        <w:rFonts w:ascii="Wingdings" w:hAnsi="Wingdings" w:hint="default"/>
      </w:rPr>
    </w:lvl>
    <w:lvl w:ilvl="6" w:tplc="66A8BFDC" w:tentative="1">
      <w:start w:val="1"/>
      <w:numFmt w:val="bullet"/>
      <w:lvlText w:val=""/>
      <w:lvlJc w:val="left"/>
      <w:pPr>
        <w:ind w:left="5040" w:hanging="360"/>
      </w:pPr>
      <w:rPr>
        <w:rFonts w:ascii="Symbol" w:hAnsi="Symbol" w:hint="default"/>
      </w:rPr>
    </w:lvl>
    <w:lvl w:ilvl="7" w:tplc="F7D8AB3E" w:tentative="1">
      <w:start w:val="1"/>
      <w:numFmt w:val="bullet"/>
      <w:lvlText w:val="o"/>
      <w:lvlJc w:val="left"/>
      <w:pPr>
        <w:ind w:left="5760" w:hanging="360"/>
      </w:pPr>
      <w:rPr>
        <w:rFonts w:ascii="Courier New" w:hAnsi="Courier New" w:cs="Courier New" w:hint="default"/>
      </w:rPr>
    </w:lvl>
    <w:lvl w:ilvl="8" w:tplc="F41A29B2" w:tentative="1">
      <w:start w:val="1"/>
      <w:numFmt w:val="bullet"/>
      <w:lvlText w:val=""/>
      <w:lvlJc w:val="left"/>
      <w:pPr>
        <w:ind w:left="6480" w:hanging="360"/>
      </w:pPr>
      <w:rPr>
        <w:rFonts w:ascii="Wingdings" w:hAnsi="Wingdings" w:hint="default"/>
      </w:rPr>
    </w:lvl>
  </w:abstractNum>
  <w:abstractNum w:abstractNumId="3" w15:restartNumberingAfterBreak="0">
    <w:nsid w:val="1B257FE2"/>
    <w:multiLevelType w:val="hybridMultilevel"/>
    <w:tmpl w:val="91F612D0"/>
    <w:lvl w:ilvl="0" w:tplc="E38ABB84">
      <w:start w:val="1"/>
      <w:numFmt w:val="bullet"/>
      <w:lvlText w:val=""/>
      <w:lvlJc w:val="left"/>
      <w:pPr>
        <w:ind w:left="720" w:hanging="360"/>
      </w:pPr>
      <w:rPr>
        <w:rFonts w:ascii="Symbol" w:hAnsi="Symbol" w:hint="default"/>
      </w:rPr>
    </w:lvl>
    <w:lvl w:ilvl="1" w:tplc="333AA72A" w:tentative="1">
      <w:start w:val="1"/>
      <w:numFmt w:val="bullet"/>
      <w:lvlText w:val="o"/>
      <w:lvlJc w:val="left"/>
      <w:pPr>
        <w:ind w:left="1440" w:hanging="360"/>
      </w:pPr>
      <w:rPr>
        <w:rFonts w:ascii="Courier New" w:hAnsi="Courier New" w:cs="Courier New" w:hint="default"/>
      </w:rPr>
    </w:lvl>
    <w:lvl w:ilvl="2" w:tplc="9AE48226" w:tentative="1">
      <w:start w:val="1"/>
      <w:numFmt w:val="bullet"/>
      <w:lvlText w:val=""/>
      <w:lvlJc w:val="left"/>
      <w:pPr>
        <w:ind w:left="2160" w:hanging="360"/>
      </w:pPr>
      <w:rPr>
        <w:rFonts w:ascii="Wingdings" w:hAnsi="Wingdings" w:hint="default"/>
      </w:rPr>
    </w:lvl>
    <w:lvl w:ilvl="3" w:tplc="68666C78" w:tentative="1">
      <w:start w:val="1"/>
      <w:numFmt w:val="bullet"/>
      <w:lvlText w:val=""/>
      <w:lvlJc w:val="left"/>
      <w:pPr>
        <w:ind w:left="2880" w:hanging="360"/>
      </w:pPr>
      <w:rPr>
        <w:rFonts w:ascii="Symbol" w:hAnsi="Symbol" w:hint="default"/>
      </w:rPr>
    </w:lvl>
    <w:lvl w:ilvl="4" w:tplc="9D14A37E" w:tentative="1">
      <w:start w:val="1"/>
      <w:numFmt w:val="bullet"/>
      <w:lvlText w:val="o"/>
      <w:lvlJc w:val="left"/>
      <w:pPr>
        <w:ind w:left="3600" w:hanging="360"/>
      </w:pPr>
      <w:rPr>
        <w:rFonts w:ascii="Courier New" w:hAnsi="Courier New" w:cs="Courier New" w:hint="default"/>
      </w:rPr>
    </w:lvl>
    <w:lvl w:ilvl="5" w:tplc="BC4C1EB4" w:tentative="1">
      <w:start w:val="1"/>
      <w:numFmt w:val="bullet"/>
      <w:lvlText w:val=""/>
      <w:lvlJc w:val="left"/>
      <w:pPr>
        <w:ind w:left="4320" w:hanging="360"/>
      </w:pPr>
      <w:rPr>
        <w:rFonts w:ascii="Wingdings" w:hAnsi="Wingdings" w:hint="default"/>
      </w:rPr>
    </w:lvl>
    <w:lvl w:ilvl="6" w:tplc="654CAEF4" w:tentative="1">
      <w:start w:val="1"/>
      <w:numFmt w:val="bullet"/>
      <w:lvlText w:val=""/>
      <w:lvlJc w:val="left"/>
      <w:pPr>
        <w:ind w:left="5040" w:hanging="360"/>
      </w:pPr>
      <w:rPr>
        <w:rFonts w:ascii="Symbol" w:hAnsi="Symbol" w:hint="default"/>
      </w:rPr>
    </w:lvl>
    <w:lvl w:ilvl="7" w:tplc="4E7EB324" w:tentative="1">
      <w:start w:val="1"/>
      <w:numFmt w:val="bullet"/>
      <w:lvlText w:val="o"/>
      <w:lvlJc w:val="left"/>
      <w:pPr>
        <w:ind w:left="5760" w:hanging="360"/>
      </w:pPr>
      <w:rPr>
        <w:rFonts w:ascii="Courier New" w:hAnsi="Courier New" w:cs="Courier New" w:hint="default"/>
      </w:rPr>
    </w:lvl>
    <w:lvl w:ilvl="8" w:tplc="DAEA0234" w:tentative="1">
      <w:start w:val="1"/>
      <w:numFmt w:val="bullet"/>
      <w:lvlText w:val=""/>
      <w:lvlJc w:val="left"/>
      <w:pPr>
        <w:ind w:left="6480" w:hanging="360"/>
      </w:pPr>
      <w:rPr>
        <w:rFonts w:ascii="Wingdings" w:hAnsi="Wingdings" w:hint="default"/>
      </w:rPr>
    </w:lvl>
  </w:abstractNum>
  <w:abstractNum w:abstractNumId="4" w15:restartNumberingAfterBreak="0">
    <w:nsid w:val="22C52067"/>
    <w:multiLevelType w:val="hybridMultilevel"/>
    <w:tmpl w:val="3438C2A0"/>
    <w:lvl w:ilvl="0" w:tplc="7696C33C">
      <w:start w:val="1"/>
      <w:numFmt w:val="bullet"/>
      <w:lvlText w:val=""/>
      <w:lvlJc w:val="left"/>
      <w:pPr>
        <w:ind w:left="720" w:hanging="360"/>
      </w:pPr>
      <w:rPr>
        <w:rFonts w:ascii="Symbol" w:hAnsi="Symbol" w:hint="default"/>
      </w:rPr>
    </w:lvl>
    <w:lvl w:ilvl="1" w:tplc="60261980" w:tentative="1">
      <w:start w:val="1"/>
      <w:numFmt w:val="bullet"/>
      <w:lvlText w:val="o"/>
      <w:lvlJc w:val="left"/>
      <w:pPr>
        <w:ind w:left="1440" w:hanging="360"/>
      </w:pPr>
      <w:rPr>
        <w:rFonts w:ascii="Courier New" w:hAnsi="Courier New" w:cs="Verdana" w:hint="default"/>
      </w:rPr>
    </w:lvl>
    <w:lvl w:ilvl="2" w:tplc="C3BCAE64" w:tentative="1">
      <w:start w:val="1"/>
      <w:numFmt w:val="bullet"/>
      <w:lvlText w:val=""/>
      <w:lvlJc w:val="left"/>
      <w:pPr>
        <w:ind w:left="2160" w:hanging="360"/>
      </w:pPr>
      <w:rPr>
        <w:rFonts w:ascii="Wingdings" w:hAnsi="Wingdings" w:hint="default"/>
      </w:rPr>
    </w:lvl>
    <w:lvl w:ilvl="3" w:tplc="B60670F0" w:tentative="1">
      <w:start w:val="1"/>
      <w:numFmt w:val="bullet"/>
      <w:lvlText w:val=""/>
      <w:lvlJc w:val="left"/>
      <w:pPr>
        <w:ind w:left="2880" w:hanging="360"/>
      </w:pPr>
      <w:rPr>
        <w:rFonts w:ascii="Symbol" w:hAnsi="Symbol" w:hint="default"/>
      </w:rPr>
    </w:lvl>
    <w:lvl w:ilvl="4" w:tplc="0750094A" w:tentative="1">
      <w:start w:val="1"/>
      <w:numFmt w:val="bullet"/>
      <w:lvlText w:val="o"/>
      <w:lvlJc w:val="left"/>
      <w:pPr>
        <w:ind w:left="3600" w:hanging="360"/>
      </w:pPr>
      <w:rPr>
        <w:rFonts w:ascii="Courier New" w:hAnsi="Courier New" w:cs="Verdana" w:hint="default"/>
      </w:rPr>
    </w:lvl>
    <w:lvl w:ilvl="5" w:tplc="A88A3D82" w:tentative="1">
      <w:start w:val="1"/>
      <w:numFmt w:val="bullet"/>
      <w:lvlText w:val=""/>
      <w:lvlJc w:val="left"/>
      <w:pPr>
        <w:ind w:left="4320" w:hanging="360"/>
      </w:pPr>
      <w:rPr>
        <w:rFonts w:ascii="Wingdings" w:hAnsi="Wingdings" w:hint="default"/>
      </w:rPr>
    </w:lvl>
    <w:lvl w:ilvl="6" w:tplc="2DA475DE" w:tentative="1">
      <w:start w:val="1"/>
      <w:numFmt w:val="bullet"/>
      <w:lvlText w:val=""/>
      <w:lvlJc w:val="left"/>
      <w:pPr>
        <w:ind w:left="5040" w:hanging="360"/>
      </w:pPr>
      <w:rPr>
        <w:rFonts w:ascii="Symbol" w:hAnsi="Symbol" w:hint="default"/>
      </w:rPr>
    </w:lvl>
    <w:lvl w:ilvl="7" w:tplc="338E3184" w:tentative="1">
      <w:start w:val="1"/>
      <w:numFmt w:val="bullet"/>
      <w:lvlText w:val="o"/>
      <w:lvlJc w:val="left"/>
      <w:pPr>
        <w:ind w:left="5760" w:hanging="360"/>
      </w:pPr>
      <w:rPr>
        <w:rFonts w:ascii="Courier New" w:hAnsi="Courier New" w:cs="Verdana" w:hint="default"/>
      </w:rPr>
    </w:lvl>
    <w:lvl w:ilvl="8" w:tplc="F6C452B0" w:tentative="1">
      <w:start w:val="1"/>
      <w:numFmt w:val="bullet"/>
      <w:lvlText w:val=""/>
      <w:lvlJc w:val="left"/>
      <w:pPr>
        <w:ind w:left="6480" w:hanging="360"/>
      </w:pPr>
      <w:rPr>
        <w:rFonts w:ascii="Wingdings" w:hAnsi="Wingdings" w:hint="default"/>
      </w:rPr>
    </w:lvl>
  </w:abstractNum>
  <w:abstractNum w:abstractNumId="5" w15:restartNumberingAfterBreak="0">
    <w:nsid w:val="32CB57D5"/>
    <w:multiLevelType w:val="hybridMultilevel"/>
    <w:tmpl w:val="7EFACA50"/>
    <w:lvl w:ilvl="0" w:tplc="1222F790">
      <w:start w:val="1"/>
      <w:numFmt w:val="bullet"/>
      <w:lvlText w:val=""/>
      <w:legacy w:legacy="1" w:legacySpace="0" w:legacyIndent="283"/>
      <w:lvlJc w:val="left"/>
      <w:pPr>
        <w:ind w:left="567" w:hanging="283"/>
      </w:pPr>
      <w:rPr>
        <w:rFonts w:ascii="Symbol" w:hAnsi="Symbol" w:hint="default"/>
      </w:rPr>
    </w:lvl>
    <w:lvl w:ilvl="1" w:tplc="DE5CF7E0" w:tentative="1">
      <w:start w:val="1"/>
      <w:numFmt w:val="bullet"/>
      <w:lvlText w:val="o"/>
      <w:lvlJc w:val="left"/>
      <w:pPr>
        <w:ind w:left="1440" w:hanging="360"/>
      </w:pPr>
      <w:rPr>
        <w:rFonts w:ascii="Courier New" w:hAnsi="Courier New" w:hint="default"/>
      </w:rPr>
    </w:lvl>
    <w:lvl w:ilvl="2" w:tplc="0CDCC620" w:tentative="1">
      <w:start w:val="1"/>
      <w:numFmt w:val="bullet"/>
      <w:lvlText w:val=""/>
      <w:lvlJc w:val="left"/>
      <w:pPr>
        <w:ind w:left="2160" w:hanging="360"/>
      </w:pPr>
      <w:rPr>
        <w:rFonts w:ascii="Wingdings" w:hAnsi="Wingdings" w:hint="default"/>
      </w:rPr>
    </w:lvl>
    <w:lvl w:ilvl="3" w:tplc="4C408BD4" w:tentative="1">
      <w:start w:val="1"/>
      <w:numFmt w:val="bullet"/>
      <w:lvlText w:val=""/>
      <w:lvlJc w:val="left"/>
      <w:pPr>
        <w:ind w:left="2880" w:hanging="360"/>
      </w:pPr>
      <w:rPr>
        <w:rFonts w:ascii="Symbol" w:hAnsi="Symbol" w:hint="default"/>
      </w:rPr>
    </w:lvl>
    <w:lvl w:ilvl="4" w:tplc="ED2AE3CE" w:tentative="1">
      <w:start w:val="1"/>
      <w:numFmt w:val="bullet"/>
      <w:lvlText w:val="o"/>
      <w:lvlJc w:val="left"/>
      <w:pPr>
        <w:ind w:left="3600" w:hanging="360"/>
      </w:pPr>
      <w:rPr>
        <w:rFonts w:ascii="Courier New" w:hAnsi="Courier New" w:hint="default"/>
      </w:rPr>
    </w:lvl>
    <w:lvl w:ilvl="5" w:tplc="F1DAF3AA" w:tentative="1">
      <w:start w:val="1"/>
      <w:numFmt w:val="bullet"/>
      <w:lvlText w:val=""/>
      <w:lvlJc w:val="left"/>
      <w:pPr>
        <w:ind w:left="4320" w:hanging="360"/>
      </w:pPr>
      <w:rPr>
        <w:rFonts w:ascii="Wingdings" w:hAnsi="Wingdings" w:hint="default"/>
      </w:rPr>
    </w:lvl>
    <w:lvl w:ilvl="6" w:tplc="43E2B158" w:tentative="1">
      <w:start w:val="1"/>
      <w:numFmt w:val="bullet"/>
      <w:lvlText w:val=""/>
      <w:lvlJc w:val="left"/>
      <w:pPr>
        <w:ind w:left="5040" w:hanging="360"/>
      </w:pPr>
      <w:rPr>
        <w:rFonts w:ascii="Symbol" w:hAnsi="Symbol" w:hint="default"/>
      </w:rPr>
    </w:lvl>
    <w:lvl w:ilvl="7" w:tplc="221CF286" w:tentative="1">
      <w:start w:val="1"/>
      <w:numFmt w:val="bullet"/>
      <w:lvlText w:val="o"/>
      <w:lvlJc w:val="left"/>
      <w:pPr>
        <w:ind w:left="5760" w:hanging="360"/>
      </w:pPr>
      <w:rPr>
        <w:rFonts w:ascii="Courier New" w:hAnsi="Courier New" w:hint="default"/>
      </w:rPr>
    </w:lvl>
    <w:lvl w:ilvl="8" w:tplc="87B49A6A" w:tentative="1">
      <w:start w:val="1"/>
      <w:numFmt w:val="bullet"/>
      <w:lvlText w:val=""/>
      <w:lvlJc w:val="left"/>
      <w:pPr>
        <w:ind w:left="6480" w:hanging="360"/>
      </w:pPr>
      <w:rPr>
        <w:rFonts w:ascii="Wingdings" w:hAnsi="Wingdings" w:hint="default"/>
      </w:rPr>
    </w:lvl>
  </w:abstractNum>
  <w:abstractNum w:abstractNumId="6" w15:restartNumberingAfterBreak="0">
    <w:nsid w:val="39C62C65"/>
    <w:multiLevelType w:val="hybridMultilevel"/>
    <w:tmpl w:val="4A1A17F0"/>
    <w:lvl w:ilvl="0" w:tplc="ABA8F61A">
      <w:start w:val="1"/>
      <w:numFmt w:val="bullet"/>
      <w:lvlText w:val=""/>
      <w:lvlJc w:val="left"/>
      <w:pPr>
        <w:ind w:left="720" w:hanging="360"/>
      </w:pPr>
      <w:rPr>
        <w:rFonts w:ascii="Symbol" w:hAnsi="Symbol" w:hint="default"/>
      </w:rPr>
    </w:lvl>
    <w:lvl w:ilvl="1" w:tplc="D7D6C7E4" w:tentative="1">
      <w:start w:val="1"/>
      <w:numFmt w:val="bullet"/>
      <w:lvlText w:val="o"/>
      <w:lvlJc w:val="left"/>
      <w:pPr>
        <w:ind w:left="1440" w:hanging="360"/>
      </w:pPr>
      <w:rPr>
        <w:rFonts w:ascii="Courier New" w:hAnsi="Courier New" w:cs="Verdana" w:hint="default"/>
      </w:rPr>
    </w:lvl>
    <w:lvl w:ilvl="2" w:tplc="19785054" w:tentative="1">
      <w:start w:val="1"/>
      <w:numFmt w:val="bullet"/>
      <w:lvlText w:val=""/>
      <w:lvlJc w:val="left"/>
      <w:pPr>
        <w:ind w:left="2160" w:hanging="360"/>
      </w:pPr>
      <w:rPr>
        <w:rFonts w:ascii="Wingdings" w:hAnsi="Wingdings" w:hint="default"/>
      </w:rPr>
    </w:lvl>
    <w:lvl w:ilvl="3" w:tplc="13889960" w:tentative="1">
      <w:start w:val="1"/>
      <w:numFmt w:val="bullet"/>
      <w:lvlText w:val=""/>
      <w:lvlJc w:val="left"/>
      <w:pPr>
        <w:ind w:left="2880" w:hanging="360"/>
      </w:pPr>
      <w:rPr>
        <w:rFonts w:ascii="Symbol" w:hAnsi="Symbol" w:hint="default"/>
      </w:rPr>
    </w:lvl>
    <w:lvl w:ilvl="4" w:tplc="8CE6BBDE" w:tentative="1">
      <w:start w:val="1"/>
      <w:numFmt w:val="bullet"/>
      <w:lvlText w:val="o"/>
      <w:lvlJc w:val="left"/>
      <w:pPr>
        <w:ind w:left="3600" w:hanging="360"/>
      </w:pPr>
      <w:rPr>
        <w:rFonts w:ascii="Courier New" w:hAnsi="Courier New" w:cs="Verdana" w:hint="default"/>
      </w:rPr>
    </w:lvl>
    <w:lvl w:ilvl="5" w:tplc="E7927044" w:tentative="1">
      <w:start w:val="1"/>
      <w:numFmt w:val="bullet"/>
      <w:lvlText w:val=""/>
      <w:lvlJc w:val="left"/>
      <w:pPr>
        <w:ind w:left="4320" w:hanging="360"/>
      </w:pPr>
      <w:rPr>
        <w:rFonts w:ascii="Wingdings" w:hAnsi="Wingdings" w:hint="default"/>
      </w:rPr>
    </w:lvl>
    <w:lvl w:ilvl="6" w:tplc="4EE07198" w:tentative="1">
      <w:start w:val="1"/>
      <w:numFmt w:val="bullet"/>
      <w:lvlText w:val=""/>
      <w:lvlJc w:val="left"/>
      <w:pPr>
        <w:ind w:left="5040" w:hanging="360"/>
      </w:pPr>
      <w:rPr>
        <w:rFonts w:ascii="Symbol" w:hAnsi="Symbol" w:hint="default"/>
      </w:rPr>
    </w:lvl>
    <w:lvl w:ilvl="7" w:tplc="44060202" w:tentative="1">
      <w:start w:val="1"/>
      <w:numFmt w:val="bullet"/>
      <w:lvlText w:val="o"/>
      <w:lvlJc w:val="left"/>
      <w:pPr>
        <w:ind w:left="5760" w:hanging="360"/>
      </w:pPr>
      <w:rPr>
        <w:rFonts w:ascii="Courier New" w:hAnsi="Courier New" w:cs="Verdana" w:hint="default"/>
      </w:rPr>
    </w:lvl>
    <w:lvl w:ilvl="8" w:tplc="66786D06" w:tentative="1">
      <w:start w:val="1"/>
      <w:numFmt w:val="bullet"/>
      <w:lvlText w:val=""/>
      <w:lvlJc w:val="left"/>
      <w:pPr>
        <w:ind w:left="6480" w:hanging="360"/>
      </w:pPr>
      <w:rPr>
        <w:rFonts w:ascii="Wingdings" w:hAnsi="Wingdings" w:hint="default"/>
      </w:rPr>
    </w:lvl>
  </w:abstractNum>
  <w:abstractNum w:abstractNumId="7" w15:restartNumberingAfterBreak="0">
    <w:nsid w:val="441812F7"/>
    <w:multiLevelType w:val="hybridMultilevel"/>
    <w:tmpl w:val="7E2E14D2"/>
    <w:lvl w:ilvl="0" w:tplc="FFB44A32">
      <w:start w:val="1"/>
      <w:numFmt w:val="bullet"/>
      <w:lvlText w:val=""/>
      <w:lvlJc w:val="left"/>
      <w:pPr>
        <w:ind w:left="720" w:hanging="360"/>
      </w:pPr>
      <w:rPr>
        <w:rFonts w:ascii="Symbol" w:hAnsi="Symbol" w:hint="default"/>
      </w:rPr>
    </w:lvl>
    <w:lvl w:ilvl="1" w:tplc="B1F82350" w:tentative="1">
      <w:start w:val="1"/>
      <w:numFmt w:val="bullet"/>
      <w:lvlText w:val="o"/>
      <w:lvlJc w:val="left"/>
      <w:pPr>
        <w:ind w:left="1440" w:hanging="360"/>
      </w:pPr>
      <w:rPr>
        <w:rFonts w:ascii="Courier New" w:hAnsi="Courier New" w:cs="Courier New" w:hint="default"/>
      </w:rPr>
    </w:lvl>
    <w:lvl w:ilvl="2" w:tplc="03341FC4" w:tentative="1">
      <w:start w:val="1"/>
      <w:numFmt w:val="bullet"/>
      <w:lvlText w:val=""/>
      <w:lvlJc w:val="left"/>
      <w:pPr>
        <w:ind w:left="2160" w:hanging="360"/>
      </w:pPr>
      <w:rPr>
        <w:rFonts w:ascii="Wingdings" w:hAnsi="Wingdings" w:hint="default"/>
      </w:rPr>
    </w:lvl>
    <w:lvl w:ilvl="3" w:tplc="2E746F94" w:tentative="1">
      <w:start w:val="1"/>
      <w:numFmt w:val="bullet"/>
      <w:lvlText w:val=""/>
      <w:lvlJc w:val="left"/>
      <w:pPr>
        <w:ind w:left="2880" w:hanging="360"/>
      </w:pPr>
      <w:rPr>
        <w:rFonts w:ascii="Symbol" w:hAnsi="Symbol" w:hint="default"/>
      </w:rPr>
    </w:lvl>
    <w:lvl w:ilvl="4" w:tplc="E578AA08" w:tentative="1">
      <w:start w:val="1"/>
      <w:numFmt w:val="bullet"/>
      <w:lvlText w:val="o"/>
      <w:lvlJc w:val="left"/>
      <w:pPr>
        <w:ind w:left="3600" w:hanging="360"/>
      </w:pPr>
      <w:rPr>
        <w:rFonts w:ascii="Courier New" w:hAnsi="Courier New" w:cs="Courier New" w:hint="default"/>
      </w:rPr>
    </w:lvl>
    <w:lvl w:ilvl="5" w:tplc="9EBE541C" w:tentative="1">
      <w:start w:val="1"/>
      <w:numFmt w:val="bullet"/>
      <w:lvlText w:val=""/>
      <w:lvlJc w:val="left"/>
      <w:pPr>
        <w:ind w:left="4320" w:hanging="360"/>
      </w:pPr>
      <w:rPr>
        <w:rFonts w:ascii="Wingdings" w:hAnsi="Wingdings" w:hint="default"/>
      </w:rPr>
    </w:lvl>
    <w:lvl w:ilvl="6" w:tplc="501A79A2" w:tentative="1">
      <w:start w:val="1"/>
      <w:numFmt w:val="bullet"/>
      <w:lvlText w:val=""/>
      <w:lvlJc w:val="left"/>
      <w:pPr>
        <w:ind w:left="5040" w:hanging="360"/>
      </w:pPr>
      <w:rPr>
        <w:rFonts w:ascii="Symbol" w:hAnsi="Symbol" w:hint="default"/>
      </w:rPr>
    </w:lvl>
    <w:lvl w:ilvl="7" w:tplc="B23E8818" w:tentative="1">
      <w:start w:val="1"/>
      <w:numFmt w:val="bullet"/>
      <w:lvlText w:val="o"/>
      <w:lvlJc w:val="left"/>
      <w:pPr>
        <w:ind w:left="5760" w:hanging="360"/>
      </w:pPr>
      <w:rPr>
        <w:rFonts w:ascii="Courier New" w:hAnsi="Courier New" w:cs="Courier New" w:hint="default"/>
      </w:rPr>
    </w:lvl>
    <w:lvl w:ilvl="8" w:tplc="73CA6D50" w:tentative="1">
      <w:start w:val="1"/>
      <w:numFmt w:val="bullet"/>
      <w:lvlText w:val=""/>
      <w:lvlJc w:val="left"/>
      <w:pPr>
        <w:ind w:left="6480" w:hanging="360"/>
      </w:pPr>
      <w:rPr>
        <w:rFonts w:ascii="Wingdings" w:hAnsi="Wingdings" w:hint="default"/>
      </w:rPr>
    </w:lvl>
  </w:abstractNum>
  <w:abstractNum w:abstractNumId="8" w15:restartNumberingAfterBreak="0">
    <w:nsid w:val="5D2A5B7C"/>
    <w:multiLevelType w:val="hybridMultilevel"/>
    <w:tmpl w:val="B770C88E"/>
    <w:lvl w:ilvl="0" w:tplc="F7E6BA54">
      <w:start w:val="1"/>
      <w:numFmt w:val="decimal"/>
      <w:lvlText w:val="%1."/>
      <w:lvlJc w:val="left"/>
      <w:pPr>
        <w:ind w:left="720" w:hanging="360"/>
      </w:pPr>
    </w:lvl>
    <w:lvl w:ilvl="1" w:tplc="9970E8E8" w:tentative="1">
      <w:start w:val="1"/>
      <w:numFmt w:val="lowerLetter"/>
      <w:lvlText w:val="%2."/>
      <w:lvlJc w:val="left"/>
      <w:pPr>
        <w:ind w:left="1440" w:hanging="360"/>
      </w:pPr>
    </w:lvl>
    <w:lvl w:ilvl="2" w:tplc="9CDAD8C2" w:tentative="1">
      <w:start w:val="1"/>
      <w:numFmt w:val="lowerRoman"/>
      <w:lvlText w:val="%3."/>
      <w:lvlJc w:val="right"/>
      <w:pPr>
        <w:ind w:left="2160" w:hanging="180"/>
      </w:pPr>
    </w:lvl>
    <w:lvl w:ilvl="3" w:tplc="1804D4D0" w:tentative="1">
      <w:start w:val="1"/>
      <w:numFmt w:val="decimal"/>
      <w:lvlText w:val="%4."/>
      <w:lvlJc w:val="left"/>
      <w:pPr>
        <w:ind w:left="2880" w:hanging="360"/>
      </w:pPr>
    </w:lvl>
    <w:lvl w:ilvl="4" w:tplc="AB7E90F6" w:tentative="1">
      <w:start w:val="1"/>
      <w:numFmt w:val="lowerLetter"/>
      <w:lvlText w:val="%5."/>
      <w:lvlJc w:val="left"/>
      <w:pPr>
        <w:ind w:left="3600" w:hanging="360"/>
      </w:pPr>
    </w:lvl>
    <w:lvl w:ilvl="5" w:tplc="9E2A3B02" w:tentative="1">
      <w:start w:val="1"/>
      <w:numFmt w:val="lowerRoman"/>
      <w:lvlText w:val="%6."/>
      <w:lvlJc w:val="right"/>
      <w:pPr>
        <w:ind w:left="4320" w:hanging="180"/>
      </w:pPr>
    </w:lvl>
    <w:lvl w:ilvl="6" w:tplc="4E220888" w:tentative="1">
      <w:start w:val="1"/>
      <w:numFmt w:val="decimal"/>
      <w:lvlText w:val="%7."/>
      <w:lvlJc w:val="left"/>
      <w:pPr>
        <w:ind w:left="5040" w:hanging="360"/>
      </w:pPr>
    </w:lvl>
    <w:lvl w:ilvl="7" w:tplc="9A809090" w:tentative="1">
      <w:start w:val="1"/>
      <w:numFmt w:val="lowerLetter"/>
      <w:lvlText w:val="%8."/>
      <w:lvlJc w:val="left"/>
      <w:pPr>
        <w:ind w:left="5760" w:hanging="360"/>
      </w:pPr>
    </w:lvl>
    <w:lvl w:ilvl="8" w:tplc="83860EFA" w:tentative="1">
      <w:start w:val="1"/>
      <w:numFmt w:val="lowerRoman"/>
      <w:lvlText w:val="%9."/>
      <w:lvlJc w:val="right"/>
      <w:pPr>
        <w:ind w:left="6480" w:hanging="180"/>
      </w:pPr>
    </w:lvl>
  </w:abstractNum>
  <w:abstractNum w:abstractNumId="9" w15:restartNumberingAfterBreak="0">
    <w:nsid w:val="6AC12B4B"/>
    <w:multiLevelType w:val="hybridMultilevel"/>
    <w:tmpl w:val="E2E2875A"/>
    <w:lvl w:ilvl="0" w:tplc="05E21E1A">
      <w:start w:val="1"/>
      <w:numFmt w:val="bullet"/>
      <w:lvlText w:val=""/>
      <w:lvlJc w:val="left"/>
      <w:pPr>
        <w:ind w:left="720" w:hanging="360"/>
      </w:pPr>
      <w:rPr>
        <w:rFonts w:ascii="Wingdings" w:hAnsi="Wingdings" w:hint="default"/>
      </w:rPr>
    </w:lvl>
    <w:lvl w:ilvl="1" w:tplc="32F4303A" w:tentative="1">
      <w:start w:val="1"/>
      <w:numFmt w:val="bullet"/>
      <w:lvlText w:val="o"/>
      <w:lvlJc w:val="left"/>
      <w:pPr>
        <w:ind w:left="1440" w:hanging="360"/>
      </w:pPr>
      <w:rPr>
        <w:rFonts w:ascii="Courier New" w:hAnsi="Courier New" w:cs="Courier New" w:hint="default"/>
      </w:rPr>
    </w:lvl>
    <w:lvl w:ilvl="2" w:tplc="7A184846" w:tentative="1">
      <w:start w:val="1"/>
      <w:numFmt w:val="bullet"/>
      <w:lvlText w:val=""/>
      <w:lvlJc w:val="left"/>
      <w:pPr>
        <w:ind w:left="2160" w:hanging="360"/>
      </w:pPr>
      <w:rPr>
        <w:rFonts w:ascii="Wingdings" w:hAnsi="Wingdings" w:hint="default"/>
      </w:rPr>
    </w:lvl>
    <w:lvl w:ilvl="3" w:tplc="1714D340" w:tentative="1">
      <w:start w:val="1"/>
      <w:numFmt w:val="bullet"/>
      <w:lvlText w:val=""/>
      <w:lvlJc w:val="left"/>
      <w:pPr>
        <w:ind w:left="2880" w:hanging="360"/>
      </w:pPr>
      <w:rPr>
        <w:rFonts w:ascii="Symbol" w:hAnsi="Symbol" w:hint="default"/>
      </w:rPr>
    </w:lvl>
    <w:lvl w:ilvl="4" w:tplc="ECF04B6E" w:tentative="1">
      <w:start w:val="1"/>
      <w:numFmt w:val="bullet"/>
      <w:lvlText w:val="o"/>
      <w:lvlJc w:val="left"/>
      <w:pPr>
        <w:ind w:left="3600" w:hanging="360"/>
      </w:pPr>
      <w:rPr>
        <w:rFonts w:ascii="Courier New" w:hAnsi="Courier New" w:cs="Courier New" w:hint="default"/>
      </w:rPr>
    </w:lvl>
    <w:lvl w:ilvl="5" w:tplc="1116C732" w:tentative="1">
      <w:start w:val="1"/>
      <w:numFmt w:val="bullet"/>
      <w:lvlText w:val=""/>
      <w:lvlJc w:val="left"/>
      <w:pPr>
        <w:ind w:left="4320" w:hanging="360"/>
      </w:pPr>
      <w:rPr>
        <w:rFonts w:ascii="Wingdings" w:hAnsi="Wingdings" w:hint="default"/>
      </w:rPr>
    </w:lvl>
    <w:lvl w:ilvl="6" w:tplc="82E4EDE0" w:tentative="1">
      <w:start w:val="1"/>
      <w:numFmt w:val="bullet"/>
      <w:lvlText w:val=""/>
      <w:lvlJc w:val="left"/>
      <w:pPr>
        <w:ind w:left="5040" w:hanging="360"/>
      </w:pPr>
      <w:rPr>
        <w:rFonts w:ascii="Symbol" w:hAnsi="Symbol" w:hint="default"/>
      </w:rPr>
    </w:lvl>
    <w:lvl w:ilvl="7" w:tplc="4E022FA4" w:tentative="1">
      <w:start w:val="1"/>
      <w:numFmt w:val="bullet"/>
      <w:lvlText w:val="o"/>
      <w:lvlJc w:val="left"/>
      <w:pPr>
        <w:ind w:left="5760" w:hanging="360"/>
      </w:pPr>
      <w:rPr>
        <w:rFonts w:ascii="Courier New" w:hAnsi="Courier New" w:cs="Courier New" w:hint="default"/>
      </w:rPr>
    </w:lvl>
    <w:lvl w:ilvl="8" w:tplc="EC786096" w:tentative="1">
      <w:start w:val="1"/>
      <w:numFmt w:val="bullet"/>
      <w:lvlText w:val=""/>
      <w:lvlJc w:val="left"/>
      <w:pPr>
        <w:ind w:left="6480" w:hanging="360"/>
      </w:pPr>
      <w:rPr>
        <w:rFonts w:ascii="Wingdings" w:hAnsi="Wingdings" w:hint="default"/>
      </w:rPr>
    </w:lvl>
  </w:abstractNum>
  <w:abstractNum w:abstractNumId="10" w15:restartNumberingAfterBreak="0">
    <w:nsid w:val="6C670278"/>
    <w:multiLevelType w:val="hybridMultilevel"/>
    <w:tmpl w:val="B7189D04"/>
    <w:lvl w:ilvl="0" w:tplc="71D6AAF4">
      <w:start w:val="1"/>
      <w:numFmt w:val="decimal"/>
      <w:lvlText w:val="%1."/>
      <w:lvlJc w:val="left"/>
      <w:pPr>
        <w:ind w:left="720" w:hanging="360"/>
      </w:pPr>
    </w:lvl>
    <w:lvl w:ilvl="1" w:tplc="ECD095D2" w:tentative="1">
      <w:start w:val="1"/>
      <w:numFmt w:val="lowerLetter"/>
      <w:lvlText w:val="%2."/>
      <w:lvlJc w:val="left"/>
      <w:pPr>
        <w:ind w:left="1440" w:hanging="360"/>
      </w:pPr>
    </w:lvl>
    <w:lvl w:ilvl="2" w:tplc="135AA562" w:tentative="1">
      <w:start w:val="1"/>
      <w:numFmt w:val="lowerRoman"/>
      <w:lvlText w:val="%3."/>
      <w:lvlJc w:val="right"/>
      <w:pPr>
        <w:ind w:left="2160" w:hanging="180"/>
      </w:pPr>
    </w:lvl>
    <w:lvl w:ilvl="3" w:tplc="1D328A0E" w:tentative="1">
      <w:start w:val="1"/>
      <w:numFmt w:val="decimal"/>
      <w:lvlText w:val="%4."/>
      <w:lvlJc w:val="left"/>
      <w:pPr>
        <w:ind w:left="2880" w:hanging="360"/>
      </w:pPr>
    </w:lvl>
    <w:lvl w:ilvl="4" w:tplc="BC56D798" w:tentative="1">
      <w:start w:val="1"/>
      <w:numFmt w:val="lowerLetter"/>
      <w:lvlText w:val="%5."/>
      <w:lvlJc w:val="left"/>
      <w:pPr>
        <w:ind w:left="3600" w:hanging="360"/>
      </w:pPr>
    </w:lvl>
    <w:lvl w:ilvl="5" w:tplc="73E6AC0E" w:tentative="1">
      <w:start w:val="1"/>
      <w:numFmt w:val="lowerRoman"/>
      <w:lvlText w:val="%6."/>
      <w:lvlJc w:val="right"/>
      <w:pPr>
        <w:ind w:left="4320" w:hanging="180"/>
      </w:pPr>
    </w:lvl>
    <w:lvl w:ilvl="6" w:tplc="3E3E3F88" w:tentative="1">
      <w:start w:val="1"/>
      <w:numFmt w:val="decimal"/>
      <w:lvlText w:val="%7."/>
      <w:lvlJc w:val="left"/>
      <w:pPr>
        <w:ind w:left="5040" w:hanging="360"/>
      </w:pPr>
    </w:lvl>
    <w:lvl w:ilvl="7" w:tplc="C546A6CE" w:tentative="1">
      <w:start w:val="1"/>
      <w:numFmt w:val="lowerLetter"/>
      <w:lvlText w:val="%8."/>
      <w:lvlJc w:val="left"/>
      <w:pPr>
        <w:ind w:left="5760" w:hanging="360"/>
      </w:pPr>
    </w:lvl>
    <w:lvl w:ilvl="8" w:tplc="9C9EF0F0" w:tentative="1">
      <w:start w:val="1"/>
      <w:numFmt w:val="lowerRoman"/>
      <w:lvlText w:val="%9."/>
      <w:lvlJc w:val="right"/>
      <w:pPr>
        <w:ind w:left="6480" w:hanging="180"/>
      </w:pPr>
    </w:lvl>
  </w:abstractNum>
  <w:abstractNum w:abstractNumId="11" w15:restartNumberingAfterBreak="0">
    <w:nsid w:val="6EFA2D9D"/>
    <w:multiLevelType w:val="hybridMultilevel"/>
    <w:tmpl w:val="146002BE"/>
    <w:lvl w:ilvl="0" w:tplc="324E3900">
      <w:start w:val="1"/>
      <w:numFmt w:val="bullet"/>
      <w:lvlText w:val=""/>
      <w:lvlJc w:val="left"/>
      <w:pPr>
        <w:ind w:left="720" w:hanging="360"/>
      </w:pPr>
      <w:rPr>
        <w:rFonts w:ascii="Symbol" w:hAnsi="Symbol" w:hint="default"/>
      </w:rPr>
    </w:lvl>
    <w:lvl w:ilvl="1" w:tplc="12B4E7D8" w:tentative="1">
      <w:start w:val="1"/>
      <w:numFmt w:val="bullet"/>
      <w:lvlText w:val="o"/>
      <w:lvlJc w:val="left"/>
      <w:pPr>
        <w:ind w:left="1440" w:hanging="360"/>
      </w:pPr>
      <w:rPr>
        <w:rFonts w:ascii="Courier New" w:hAnsi="Courier New" w:cs="Courier New" w:hint="default"/>
      </w:rPr>
    </w:lvl>
    <w:lvl w:ilvl="2" w:tplc="E908A08C" w:tentative="1">
      <w:start w:val="1"/>
      <w:numFmt w:val="bullet"/>
      <w:lvlText w:val=""/>
      <w:lvlJc w:val="left"/>
      <w:pPr>
        <w:ind w:left="2160" w:hanging="360"/>
      </w:pPr>
      <w:rPr>
        <w:rFonts w:ascii="Wingdings" w:hAnsi="Wingdings" w:hint="default"/>
      </w:rPr>
    </w:lvl>
    <w:lvl w:ilvl="3" w:tplc="890C2F96" w:tentative="1">
      <w:start w:val="1"/>
      <w:numFmt w:val="bullet"/>
      <w:lvlText w:val=""/>
      <w:lvlJc w:val="left"/>
      <w:pPr>
        <w:ind w:left="2880" w:hanging="360"/>
      </w:pPr>
      <w:rPr>
        <w:rFonts w:ascii="Symbol" w:hAnsi="Symbol" w:hint="default"/>
      </w:rPr>
    </w:lvl>
    <w:lvl w:ilvl="4" w:tplc="DE7269D0" w:tentative="1">
      <w:start w:val="1"/>
      <w:numFmt w:val="bullet"/>
      <w:lvlText w:val="o"/>
      <w:lvlJc w:val="left"/>
      <w:pPr>
        <w:ind w:left="3600" w:hanging="360"/>
      </w:pPr>
      <w:rPr>
        <w:rFonts w:ascii="Courier New" w:hAnsi="Courier New" w:cs="Courier New" w:hint="default"/>
      </w:rPr>
    </w:lvl>
    <w:lvl w:ilvl="5" w:tplc="F2E27EE4" w:tentative="1">
      <w:start w:val="1"/>
      <w:numFmt w:val="bullet"/>
      <w:lvlText w:val=""/>
      <w:lvlJc w:val="left"/>
      <w:pPr>
        <w:ind w:left="4320" w:hanging="360"/>
      </w:pPr>
      <w:rPr>
        <w:rFonts w:ascii="Wingdings" w:hAnsi="Wingdings" w:hint="default"/>
      </w:rPr>
    </w:lvl>
    <w:lvl w:ilvl="6" w:tplc="5EFEB010" w:tentative="1">
      <w:start w:val="1"/>
      <w:numFmt w:val="bullet"/>
      <w:lvlText w:val=""/>
      <w:lvlJc w:val="left"/>
      <w:pPr>
        <w:ind w:left="5040" w:hanging="360"/>
      </w:pPr>
      <w:rPr>
        <w:rFonts w:ascii="Symbol" w:hAnsi="Symbol" w:hint="default"/>
      </w:rPr>
    </w:lvl>
    <w:lvl w:ilvl="7" w:tplc="F34C719A" w:tentative="1">
      <w:start w:val="1"/>
      <w:numFmt w:val="bullet"/>
      <w:lvlText w:val="o"/>
      <w:lvlJc w:val="left"/>
      <w:pPr>
        <w:ind w:left="5760" w:hanging="360"/>
      </w:pPr>
      <w:rPr>
        <w:rFonts w:ascii="Courier New" w:hAnsi="Courier New" w:cs="Courier New" w:hint="default"/>
      </w:rPr>
    </w:lvl>
    <w:lvl w:ilvl="8" w:tplc="A454A8BE" w:tentative="1">
      <w:start w:val="1"/>
      <w:numFmt w:val="bullet"/>
      <w:lvlText w:val=""/>
      <w:lvlJc w:val="left"/>
      <w:pPr>
        <w:ind w:left="6480" w:hanging="360"/>
      </w:pPr>
      <w:rPr>
        <w:rFonts w:ascii="Wingdings" w:hAnsi="Wingdings" w:hint="default"/>
      </w:rPr>
    </w:lvl>
  </w:abstractNum>
  <w:abstractNum w:abstractNumId="12" w15:restartNumberingAfterBreak="0">
    <w:nsid w:val="735C6358"/>
    <w:multiLevelType w:val="hybridMultilevel"/>
    <w:tmpl w:val="B770C88E"/>
    <w:lvl w:ilvl="0" w:tplc="62EA3C2C">
      <w:start w:val="1"/>
      <w:numFmt w:val="decimal"/>
      <w:lvlText w:val="%1."/>
      <w:lvlJc w:val="left"/>
      <w:pPr>
        <w:ind w:left="720" w:hanging="360"/>
      </w:pPr>
    </w:lvl>
    <w:lvl w:ilvl="1" w:tplc="DA0EF222" w:tentative="1">
      <w:start w:val="1"/>
      <w:numFmt w:val="lowerLetter"/>
      <w:lvlText w:val="%2."/>
      <w:lvlJc w:val="left"/>
      <w:pPr>
        <w:ind w:left="1440" w:hanging="360"/>
      </w:pPr>
    </w:lvl>
    <w:lvl w:ilvl="2" w:tplc="BE80C18C" w:tentative="1">
      <w:start w:val="1"/>
      <w:numFmt w:val="lowerRoman"/>
      <w:lvlText w:val="%3."/>
      <w:lvlJc w:val="right"/>
      <w:pPr>
        <w:ind w:left="2160" w:hanging="180"/>
      </w:pPr>
    </w:lvl>
    <w:lvl w:ilvl="3" w:tplc="89C4A08A" w:tentative="1">
      <w:start w:val="1"/>
      <w:numFmt w:val="decimal"/>
      <w:lvlText w:val="%4."/>
      <w:lvlJc w:val="left"/>
      <w:pPr>
        <w:ind w:left="2880" w:hanging="360"/>
      </w:pPr>
    </w:lvl>
    <w:lvl w:ilvl="4" w:tplc="70B06A7E" w:tentative="1">
      <w:start w:val="1"/>
      <w:numFmt w:val="lowerLetter"/>
      <w:lvlText w:val="%5."/>
      <w:lvlJc w:val="left"/>
      <w:pPr>
        <w:ind w:left="3600" w:hanging="360"/>
      </w:pPr>
    </w:lvl>
    <w:lvl w:ilvl="5" w:tplc="F226625A" w:tentative="1">
      <w:start w:val="1"/>
      <w:numFmt w:val="lowerRoman"/>
      <w:lvlText w:val="%6."/>
      <w:lvlJc w:val="right"/>
      <w:pPr>
        <w:ind w:left="4320" w:hanging="180"/>
      </w:pPr>
    </w:lvl>
    <w:lvl w:ilvl="6" w:tplc="83D4DAD2" w:tentative="1">
      <w:start w:val="1"/>
      <w:numFmt w:val="decimal"/>
      <w:lvlText w:val="%7."/>
      <w:lvlJc w:val="left"/>
      <w:pPr>
        <w:ind w:left="5040" w:hanging="360"/>
      </w:pPr>
    </w:lvl>
    <w:lvl w:ilvl="7" w:tplc="3232F424" w:tentative="1">
      <w:start w:val="1"/>
      <w:numFmt w:val="lowerLetter"/>
      <w:lvlText w:val="%8."/>
      <w:lvlJc w:val="left"/>
      <w:pPr>
        <w:ind w:left="5760" w:hanging="360"/>
      </w:pPr>
    </w:lvl>
    <w:lvl w:ilvl="8" w:tplc="89E6DDAC"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6"/>
  </w:num>
  <w:num w:numId="5">
    <w:abstractNumId w:val="4"/>
  </w:num>
  <w:num w:numId="6">
    <w:abstractNumId w:val="5"/>
  </w:num>
  <w:num w:numId="7">
    <w:abstractNumId w:val="12"/>
  </w:num>
  <w:num w:numId="8">
    <w:abstractNumId w:val="9"/>
  </w:num>
  <w:num w:numId="9">
    <w:abstractNumId w:val="8"/>
  </w:num>
  <w:num w:numId="10">
    <w:abstractNumId w:val="7"/>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CF"/>
    <w:rsid w:val="009701CF"/>
    <w:rsid w:val="00D2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1DA8B-58AE-45CF-8758-A0054F59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84DDD"/>
  </w:style>
  <w:style w:type="character" w:customStyle="1" w:styleId="small1">
    <w:name w:val="small1"/>
    <w:basedOn w:val="DefaultParagraphFont"/>
    <w:rsid w:val="00A84DDD"/>
    <w:rPr>
      <w:rFonts w:ascii="Arial" w:hAnsi="Arial" w:cs="Arial" w:hint="default"/>
      <w:color w:val="999999"/>
      <w:sz w:val="15"/>
      <w:szCs w:val="15"/>
    </w:rPr>
  </w:style>
  <w:style w:type="paragraph" w:styleId="ListParagraph">
    <w:name w:val="List Paragraph"/>
    <w:basedOn w:val="Normal"/>
    <w:uiPriority w:val="34"/>
    <w:qFormat/>
    <w:rsid w:val="00A84DDD"/>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27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Faguet</dc:creator>
  <cp:lastModifiedBy>Sarah Faguet</cp:lastModifiedBy>
  <cp:revision>2</cp:revision>
  <dcterms:created xsi:type="dcterms:W3CDTF">2017-02-08T09:52:00Z</dcterms:created>
  <dcterms:modified xsi:type="dcterms:W3CDTF">2017-02-08T09:52:00Z</dcterms:modified>
</cp:coreProperties>
</file>